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7CD4" w14:textId="77777777" w:rsidR="00E168A9" w:rsidRPr="00B05335" w:rsidRDefault="000045E1" w:rsidP="000045E1">
      <w:pPr>
        <w:spacing w:beforeLines="50" w:before="156"/>
        <w:jc w:val="center"/>
        <w:rPr>
          <w:rFonts w:ascii="Heiti SC Medium" w:eastAsia="Heiti SC Medium" w:hAnsi="Songti SC"/>
          <w:b/>
          <w:bCs/>
          <w:sz w:val="32"/>
          <w:szCs w:val="32"/>
        </w:rPr>
      </w:pPr>
      <w:r w:rsidRPr="00B05335">
        <w:rPr>
          <w:rFonts w:ascii="Heiti SC Medium" w:eastAsia="Heiti SC Medium" w:hAnsi="Songti SC" w:hint="eastAsia"/>
          <w:b/>
          <w:bCs/>
          <w:sz w:val="32"/>
          <w:szCs w:val="32"/>
        </w:rPr>
        <w:t>泛微e-cology流程待办推送到微信或钉钉开发手册</w:t>
      </w:r>
    </w:p>
    <w:p w14:paraId="678C9462" w14:textId="77777777" w:rsidR="00876167" w:rsidRDefault="00876167" w:rsidP="00876167">
      <w:pPr>
        <w:spacing w:beforeLines="50" w:before="156"/>
        <w:jc w:val="left"/>
        <w:rPr>
          <w:rFonts w:ascii="Heiti SC Medium" w:eastAsia="Heiti SC Medium" w:hAnsi="STHeiti Light"/>
          <w:b/>
          <w:color w:val="FF0000"/>
          <w:szCs w:val="21"/>
        </w:rPr>
      </w:pPr>
      <w:r>
        <w:rPr>
          <w:rFonts w:ascii="Heiti SC Medium" w:eastAsia="Heiti SC Medium" w:hAnsi="STHeiti Light"/>
          <w:b/>
          <w:color w:val="FF0000"/>
          <w:szCs w:val="21"/>
        </w:rPr>
        <w:t>温馨提示</w:t>
      </w:r>
      <w:r w:rsidRPr="00AD23ED">
        <w:rPr>
          <w:rFonts w:ascii="Heiti SC Medium" w:eastAsia="Heiti SC Medium" w:hAnsi="STHeiti Light"/>
          <w:b/>
          <w:color w:val="FF0000"/>
          <w:szCs w:val="21"/>
        </w:rPr>
        <w:t>：</w:t>
      </w:r>
    </w:p>
    <w:p w14:paraId="06558C37" w14:textId="45BD14F5" w:rsidR="00876167" w:rsidRDefault="00876167" w:rsidP="00876167">
      <w:pPr>
        <w:pStyle w:val="a3"/>
        <w:numPr>
          <w:ilvl w:val="0"/>
          <w:numId w:val="27"/>
        </w:numPr>
        <w:spacing w:beforeLines="50" w:before="156"/>
        <w:ind w:firstLineChars="0"/>
        <w:jc w:val="left"/>
        <w:rPr>
          <w:rFonts w:ascii="华文宋体" w:eastAsia="华文宋体" w:hAnsi="华文宋体"/>
          <w:color w:val="000000" w:themeColor="text1"/>
          <w:szCs w:val="21"/>
        </w:rPr>
      </w:pPr>
      <w:r>
        <w:rPr>
          <w:rFonts w:ascii="华文宋体" w:eastAsia="华文宋体" w:hAnsi="华文宋体"/>
          <w:color w:val="000000" w:themeColor="text1"/>
          <w:szCs w:val="21"/>
        </w:rPr>
        <w:t>本手册适用于通过泛微e-</w:t>
      </w:r>
      <w:r>
        <w:rPr>
          <w:rFonts w:ascii="华文宋体" w:eastAsia="华文宋体" w:hAnsi="华文宋体" w:hint="eastAsia"/>
          <w:color w:val="000000" w:themeColor="text1"/>
          <w:szCs w:val="21"/>
        </w:rPr>
        <w:t>Bridge</w:t>
      </w:r>
      <w:r>
        <w:rPr>
          <w:rFonts w:ascii="华文宋体" w:eastAsia="华文宋体" w:hAnsi="华文宋体"/>
          <w:color w:val="000000" w:themeColor="text1"/>
          <w:szCs w:val="21"/>
        </w:rPr>
        <w:t>集成微信及钉钉的</w:t>
      </w:r>
      <w:r>
        <w:rPr>
          <w:rFonts w:ascii="华文宋体" w:eastAsia="华文宋体" w:hAnsi="华文宋体" w:hint="eastAsia"/>
          <w:color w:val="000000" w:themeColor="text1"/>
          <w:szCs w:val="21"/>
        </w:rPr>
        <w:t>环境</w:t>
      </w:r>
      <w:r>
        <w:rPr>
          <w:rFonts w:ascii="华文宋体" w:eastAsia="华文宋体" w:hAnsi="华文宋体"/>
          <w:color w:val="000000" w:themeColor="text1"/>
          <w:szCs w:val="21"/>
        </w:rPr>
        <w:t>下</w:t>
      </w:r>
    </w:p>
    <w:p w14:paraId="78CE768D" w14:textId="1E9D4632" w:rsidR="000045E1" w:rsidRPr="009505A1" w:rsidRDefault="00876167" w:rsidP="009505A1">
      <w:pPr>
        <w:pStyle w:val="a3"/>
        <w:numPr>
          <w:ilvl w:val="0"/>
          <w:numId w:val="27"/>
        </w:numPr>
        <w:spacing w:beforeLines="50" w:before="156"/>
        <w:ind w:firstLineChars="0"/>
        <w:jc w:val="left"/>
        <w:rPr>
          <w:rFonts w:ascii="华文宋体" w:eastAsia="华文宋体" w:hAnsi="华文宋体"/>
          <w:color w:val="000000" w:themeColor="text1"/>
          <w:szCs w:val="21"/>
        </w:rPr>
      </w:pPr>
      <w:r w:rsidRPr="005E5BBF">
        <w:rPr>
          <w:rFonts w:ascii="华文宋体" w:eastAsia="华文宋体" w:hAnsi="华文宋体"/>
          <w:color w:val="000000" w:themeColor="text1"/>
          <w:szCs w:val="21"/>
        </w:rPr>
        <w:t>泛微e-Bridge即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为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原来的微信&amp;</w:t>
      </w:r>
      <w:r w:rsidRPr="005E5BBF">
        <w:rPr>
          <w:rFonts w:ascii="华文宋体" w:eastAsia="华文宋体" w:hAnsi="华文宋体" w:hint="eastAsia"/>
          <w:color w:val="000000" w:themeColor="text1"/>
          <w:szCs w:val="21"/>
        </w:rPr>
        <w:t>钉钉</w:t>
      </w:r>
      <w:r w:rsidRPr="005E5BBF">
        <w:rPr>
          <w:rFonts w:ascii="华文宋体" w:eastAsia="华文宋体" w:hAnsi="华文宋体"/>
          <w:color w:val="000000" w:themeColor="text1"/>
          <w:szCs w:val="21"/>
        </w:rPr>
        <w:t>集成平台</w:t>
      </w:r>
    </w:p>
    <w:p w14:paraId="58A4AA24" w14:textId="3450B41F" w:rsidR="0030674E" w:rsidRPr="00D7721A" w:rsidRDefault="00FE4BFB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鉴于泛微e-cology</w:t>
      </w:r>
      <w:r w:rsidR="009F78CE" w:rsidRPr="00D7721A">
        <w:rPr>
          <w:rFonts w:ascii="Songti SC" w:eastAsia="Songti SC" w:hAnsi="Songti SC"/>
          <w:szCs w:val="21"/>
        </w:rPr>
        <w:t>产品与微信的集成是在新版本的系统上开发实现的</w:t>
      </w:r>
      <w:r w:rsidRPr="00D7721A">
        <w:rPr>
          <w:rFonts w:ascii="Songti SC" w:eastAsia="Songti SC" w:hAnsi="Songti SC" w:hint="eastAsia"/>
          <w:szCs w:val="21"/>
        </w:rPr>
        <w:t>，</w:t>
      </w:r>
      <w:r w:rsidRPr="00D7721A">
        <w:rPr>
          <w:rFonts w:ascii="Songti SC" w:eastAsia="Songti SC" w:hAnsi="Songti SC"/>
          <w:szCs w:val="21"/>
        </w:rPr>
        <w:t>针对于</w:t>
      </w:r>
      <w:r w:rsidR="009F78CE" w:rsidRPr="00D7721A">
        <w:rPr>
          <w:rFonts w:ascii="Songti SC" w:eastAsia="Songti SC" w:hAnsi="Songti SC"/>
          <w:szCs w:val="21"/>
        </w:rPr>
        <w:t>e-cology的历史版本实现流程待办信息推送到微信企业号或者服务号需要</w:t>
      </w:r>
      <w:r w:rsidRPr="00D7721A">
        <w:rPr>
          <w:rFonts w:ascii="Songti SC" w:eastAsia="Songti SC" w:hAnsi="Songti SC"/>
          <w:szCs w:val="21"/>
        </w:rPr>
        <w:t>进行必要的升级改造</w:t>
      </w:r>
      <w:r w:rsidR="009F78CE" w:rsidRPr="00D7721A">
        <w:rPr>
          <w:rFonts w:ascii="Songti SC" w:eastAsia="Songti SC" w:hAnsi="Songti SC" w:hint="eastAsia"/>
          <w:szCs w:val="21"/>
        </w:rPr>
        <w:t>，改动内容说明如下</w:t>
      </w:r>
    </w:p>
    <w:p w14:paraId="401FFC59" w14:textId="77777777" w:rsidR="0030674E" w:rsidRPr="00D7721A" w:rsidRDefault="0030674E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如果您的版本是</w:t>
      </w:r>
    </w:p>
    <w:p w14:paraId="2620B0EF" w14:textId="27B07332" w:rsidR="0030674E" w:rsidRPr="00D7721A" w:rsidRDefault="00014D4D" w:rsidP="00AE0FA5">
      <w:pPr>
        <w:widowControl/>
        <w:jc w:val="left"/>
        <w:rPr>
          <w:rFonts w:ascii="Songti SC" w:eastAsia="Songti SC" w:hAnsi="Songti SC"/>
          <w:szCs w:val="21"/>
        </w:rPr>
      </w:pPr>
      <w:r>
        <w:rPr>
          <w:rFonts w:ascii="Songti SC" w:eastAsia="Songti SC" w:hAnsi="Songti SC"/>
          <w:szCs w:val="21"/>
        </w:rPr>
        <w:t>6.000.0601-KB60001507</w:t>
      </w:r>
      <w:r w:rsidR="00A56796">
        <w:rPr>
          <w:rFonts w:ascii="Songti SC" w:eastAsia="Songti SC" w:hAnsi="Songti SC"/>
          <w:szCs w:val="21"/>
        </w:rPr>
        <w:t>及</w:t>
      </w:r>
      <w:r w:rsidR="00B23C81">
        <w:rPr>
          <w:rFonts w:ascii="Songti SC" w:eastAsia="Songti SC" w:hAnsi="Songti SC"/>
          <w:szCs w:val="21"/>
        </w:rPr>
        <w:t>以上版本</w:t>
      </w:r>
    </w:p>
    <w:p w14:paraId="4F30890E" w14:textId="77777777" w:rsidR="0030674E" w:rsidRPr="00D7721A" w:rsidRDefault="0030674E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7.100.0331</w:t>
      </w:r>
      <w:r w:rsidRPr="00D7721A">
        <w:rPr>
          <w:rFonts w:ascii="Songti SC" w:eastAsia="Songti SC" w:hAnsi="Songti SC" w:hint="eastAsia"/>
          <w:szCs w:val="21"/>
        </w:rPr>
        <w:t>-</w:t>
      </w:r>
      <w:r w:rsidRPr="00D7721A">
        <w:rPr>
          <w:rFonts w:ascii="Songti SC" w:eastAsia="Songti SC" w:hAnsi="Songti SC"/>
          <w:szCs w:val="21"/>
        </w:rPr>
        <w:t xml:space="preserve"> KB71001412及以上版本</w:t>
      </w:r>
    </w:p>
    <w:p w14:paraId="1406BBD3" w14:textId="77777777" w:rsidR="0030674E" w:rsidRPr="00D7721A" w:rsidRDefault="0030674E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8.0及以上版本不需要做任何开发，请忽略本文</w:t>
      </w:r>
      <w:r w:rsidR="00AF0861" w:rsidRPr="00D7721A">
        <w:rPr>
          <w:rFonts w:ascii="Songti SC" w:eastAsia="Songti SC" w:hAnsi="Songti SC" w:hint="eastAsia"/>
          <w:szCs w:val="21"/>
        </w:rPr>
        <w:t>，因为您的版本不需要开发即具备推送功能</w:t>
      </w:r>
    </w:p>
    <w:p w14:paraId="61604A0B" w14:textId="77777777" w:rsidR="00CD022B" w:rsidRPr="00D7721A" w:rsidRDefault="00CD022B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color w:val="FF0000"/>
          <w:szCs w:val="21"/>
        </w:rPr>
        <w:t>温馨提示</w:t>
      </w:r>
      <w:r w:rsidRPr="00D7721A">
        <w:rPr>
          <w:rFonts w:ascii="Songti SC" w:eastAsia="Songti SC" w:hAnsi="Songti SC" w:hint="eastAsia"/>
          <w:color w:val="FF0000"/>
          <w:szCs w:val="21"/>
        </w:rPr>
        <w:t>：</w:t>
      </w:r>
      <w:r w:rsidRPr="00D7721A">
        <w:rPr>
          <w:rFonts w:ascii="Songti SC" w:eastAsia="Songti SC" w:hAnsi="Songti SC"/>
          <w:szCs w:val="21"/>
        </w:rPr>
        <w:t>本文最后提供了ecology各版本标准修改文件下载地址</w:t>
      </w:r>
      <w:r w:rsidRPr="00D7721A">
        <w:rPr>
          <w:rFonts w:ascii="Songti SC" w:eastAsia="Songti SC" w:hAnsi="Songti SC" w:hint="eastAsia"/>
          <w:szCs w:val="21"/>
        </w:rPr>
        <w:t>，</w:t>
      </w:r>
      <w:r w:rsidRPr="00D7721A">
        <w:rPr>
          <w:rFonts w:ascii="Songti SC" w:eastAsia="Songti SC" w:hAnsi="Songti SC"/>
          <w:szCs w:val="21"/>
        </w:rPr>
        <w:t>对应文件没做过二次开发的可以直接下载升级使用无需二次开发</w:t>
      </w:r>
    </w:p>
    <w:p w14:paraId="46057145" w14:textId="77777777" w:rsidR="0028060B" w:rsidRPr="00D7721A" w:rsidRDefault="002148FD" w:rsidP="002148FD">
      <w:pPr>
        <w:pStyle w:val="2"/>
        <w:rPr>
          <w:rFonts w:ascii="Songti SC" w:eastAsia="Songti SC" w:hAnsi="Songti SC"/>
          <w:b w:val="0"/>
          <w:sz w:val="21"/>
          <w:szCs w:val="21"/>
        </w:rPr>
      </w:pPr>
      <w:bookmarkStart w:id="0" w:name="_Toc413422695"/>
      <w:r w:rsidRPr="00D7721A">
        <w:rPr>
          <w:rFonts w:ascii="Songti SC" w:eastAsia="Songti SC" w:hAnsi="Songti SC" w:hint="eastAsia"/>
          <w:b w:val="0"/>
          <w:sz w:val="21"/>
          <w:szCs w:val="21"/>
        </w:rPr>
        <w:t>1、</w:t>
      </w:r>
      <w:r w:rsidR="003F6063" w:rsidRPr="00D7721A">
        <w:rPr>
          <w:rFonts w:ascii="Songti SC" w:eastAsia="Songti SC" w:hAnsi="Songti SC" w:hint="eastAsia"/>
          <w:b w:val="0"/>
          <w:sz w:val="21"/>
          <w:szCs w:val="21"/>
        </w:rPr>
        <w:t>涉及版本：</w:t>
      </w:r>
      <w:bookmarkEnd w:id="0"/>
    </w:p>
    <w:p w14:paraId="59D745C6" w14:textId="5A921789" w:rsidR="0028060B" w:rsidRPr="00D7721A" w:rsidRDefault="003F6063" w:rsidP="0028060B">
      <w:pPr>
        <w:pStyle w:val="a3"/>
        <w:widowControl/>
        <w:numPr>
          <w:ilvl w:val="1"/>
          <w:numId w:val="24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6.000.0601-</w:t>
      </w:r>
      <w:r w:rsidR="0028060B" w:rsidRPr="00D7721A">
        <w:rPr>
          <w:rFonts w:ascii="Songti SC" w:eastAsia="Songti SC" w:hAnsi="Songti SC"/>
          <w:szCs w:val="21"/>
        </w:rPr>
        <w:t>KB60001308  至</w:t>
      </w:r>
      <w:r w:rsidR="0028060B" w:rsidRPr="00D7721A">
        <w:rPr>
          <w:rFonts w:ascii="Songti SC" w:eastAsia="Songti SC" w:hAnsi="Songti SC" w:hint="eastAsia"/>
          <w:szCs w:val="21"/>
        </w:rPr>
        <w:t xml:space="preserve"> </w:t>
      </w:r>
      <w:r w:rsidR="00014D4D">
        <w:rPr>
          <w:rFonts w:ascii="Songti SC" w:eastAsia="Songti SC" w:hAnsi="Songti SC"/>
          <w:szCs w:val="21"/>
        </w:rPr>
        <w:t>6.000.0601-KB60001507</w:t>
      </w:r>
      <w:r w:rsidR="0028060B" w:rsidRPr="00D7721A">
        <w:rPr>
          <w:rFonts w:ascii="Songti SC" w:eastAsia="Songti SC" w:hAnsi="Songti SC" w:hint="eastAsia"/>
          <w:szCs w:val="21"/>
        </w:rPr>
        <w:t>（不包含</w:t>
      </w:r>
      <w:r w:rsidR="00014D4D">
        <w:rPr>
          <w:rFonts w:ascii="Songti SC" w:eastAsia="Songti SC" w:hAnsi="Songti SC" w:hint="eastAsia"/>
          <w:szCs w:val="21"/>
        </w:rPr>
        <w:t>1507</w:t>
      </w:r>
      <w:r w:rsidR="00BD441A">
        <w:rPr>
          <w:rFonts w:ascii="Songti SC" w:eastAsia="Songti SC" w:hAnsi="Songti SC"/>
          <w:szCs w:val="21"/>
        </w:rPr>
        <w:t>、1501</w:t>
      </w:r>
      <w:bookmarkStart w:id="1" w:name="_GoBack"/>
      <w:bookmarkEnd w:id="1"/>
      <w:r w:rsidR="0028060B" w:rsidRPr="00D7721A">
        <w:rPr>
          <w:rFonts w:ascii="Songti SC" w:eastAsia="Songti SC" w:hAnsi="Songti SC" w:hint="eastAsia"/>
          <w:szCs w:val="21"/>
        </w:rPr>
        <w:t>）</w:t>
      </w:r>
    </w:p>
    <w:p w14:paraId="329C9160" w14:textId="77777777" w:rsidR="003F6063" w:rsidRPr="00D7721A" w:rsidRDefault="0028060B" w:rsidP="0028060B">
      <w:pPr>
        <w:pStyle w:val="a3"/>
        <w:widowControl/>
        <w:numPr>
          <w:ilvl w:val="1"/>
          <w:numId w:val="24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7.100.0331</w:t>
      </w:r>
      <w:r w:rsidRPr="00D7721A">
        <w:rPr>
          <w:rFonts w:ascii="Songti SC" w:eastAsia="Songti SC" w:hAnsi="Songti SC" w:hint="eastAsia"/>
          <w:szCs w:val="21"/>
        </w:rPr>
        <w:t>-</w:t>
      </w:r>
      <w:r w:rsidR="003F6063" w:rsidRPr="00D7721A">
        <w:rPr>
          <w:rFonts w:ascii="Songti SC" w:eastAsia="Songti SC" w:hAnsi="Songti SC"/>
          <w:szCs w:val="21"/>
        </w:rPr>
        <w:t xml:space="preserve"> </w:t>
      </w:r>
      <w:r w:rsidRPr="00D7721A">
        <w:rPr>
          <w:rFonts w:ascii="Songti SC" w:eastAsia="Songti SC" w:hAnsi="Songti SC"/>
          <w:szCs w:val="21"/>
        </w:rPr>
        <w:t>KB71001308至7.100.0331</w:t>
      </w:r>
      <w:r w:rsidRPr="00D7721A">
        <w:rPr>
          <w:rFonts w:ascii="Songti SC" w:eastAsia="Songti SC" w:hAnsi="Songti SC" w:hint="eastAsia"/>
          <w:szCs w:val="21"/>
        </w:rPr>
        <w:t>-</w:t>
      </w:r>
      <w:r w:rsidRPr="00D7721A">
        <w:rPr>
          <w:rFonts w:ascii="Songti SC" w:eastAsia="Songti SC" w:hAnsi="Songti SC"/>
          <w:szCs w:val="21"/>
        </w:rPr>
        <w:t xml:space="preserve"> KB71001412</w:t>
      </w:r>
      <w:r w:rsidRPr="00D7721A">
        <w:rPr>
          <w:rFonts w:ascii="Songti SC" w:eastAsia="Songti SC" w:hAnsi="Songti SC" w:hint="eastAsia"/>
          <w:szCs w:val="21"/>
        </w:rPr>
        <w:t>（不包含1412）</w:t>
      </w:r>
    </w:p>
    <w:p w14:paraId="3B81DE8D" w14:textId="77777777" w:rsidR="002148FD" w:rsidRPr="00D7721A" w:rsidRDefault="002148FD" w:rsidP="002148FD">
      <w:pPr>
        <w:pStyle w:val="2"/>
        <w:rPr>
          <w:rFonts w:ascii="Songti SC" w:eastAsia="Songti SC" w:hAnsi="Songti SC"/>
          <w:b w:val="0"/>
          <w:sz w:val="21"/>
          <w:szCs w:val="21"/>
        </w:rPr>
      </w:pPr>
      <w:bookmarkStart w:id="2" w:name="_Toc413422696"/>
      <w:r w:rsidRPr="00D7721A">
        <w:rPr>
          <w:rFonts w:ascii="Songti SC" w:eastAsia="Songti SC" w:hAnsi="Songti SC" w:hint="eastAsia"/>
          <w:b w:val="0"/>
          <w:sz w:val="21"/>
          <w:szCs w:val="21"/>
        </w:rPr>
        <w:t>2、</w:t>
      </w:r>
      <w:r w:rsidR="0028060B" w:rsidRPr="00D7721A">
        <w:rPr>
          <w:rFonts w:ascii="Songti SC" w:eastAsia="Songti SC" w:hAnsi="Songti SC" w:hint="eastAsia"/>
          <w:b w:val="0"/>
          <w:sz w:val="21"/>
          <w:szCs w:val="21"/>
        </w:rPr>
        <w:t>需要修改的文件为：</w:t>
      </w:r>
      <w:bookmarkEnd w:id="2"/>
    </w:p>
    <w:p w14:paraId="0043966D" w14:textId="77777777" w:rsidR="009F78CE" w:rsidRPr="00D7721A" w:rsidRDefault="0028060B" w:rsidP="002148FD">
      <w:pPr>
        <w:pStyle w:val="a3"/>
        <w:widowControl/>
        <w:ind w:left="360" w:firstLineChars="0" w:firstLine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cs="Consolas"/>
          <w:kern w:val="0"/>
          <w:szCs w:val="21"/>
        </w:rPr>
        <w:t>weaver.workflow.msg</w:t>
      </w:r>
      <w:r w:rsidRPr="00D7721A">
        <w:rPr>
          <w:rFonts w:ascii="Songti SC" w:eastAsia="Songti SC" w:hAnsi="Songti SC" w:cs="Consolas" w:hint="eastAsia"/>
          <w:kern w:val="0"/>
          <w:szCs w:val="21"/>
        </w:rPr>
        <w:t>.</w:t>
      </w:r>
      <w:r w:rsidRPr="00D7721A">
        <w:rPr>
          <w:rFonts w:ascii="Songti SC" w:eastAsia="Songti SC" w:hAnsi="Songti SC" w:cs="Consolas"/>
          <w:kern w:val="0"/>
          <w:szCs w:val="21"/>
        </w:rPr>
        <w:t>PoppupRemindInfoUtil.java</w:t>
      </w:r>
    </w:p>
    <w:p w14:paraId="3BEE86D9" w14:textId="77777777" w:rsidR="001E7B37" w:rsidRPr="00D7721A" w:rsidRDefault="0028060B" w:rsidP="00CE6F1F">
      <w:pPr>
        <w:pStyle w:val="2"/>
        <w:rPr>
          <w:rFonts w:ascii="Songti SC" w:eastAsia="Songti SC" w:hAnsi="Songti SC"/>
          <w:b w:val="0"/>
          <w:sz w:val="21"/>
          <w:szCs w:val="21"/>
        </w:rPr>
      </w:pPr>
      <w:bookmarkStart w:id="3" w:name="_Toc413422697"/>
      <w:r w:rsidRPr="00D7721A">
        <w:rPr>
          <w:rFonts w:ascii="Songti SC" w:eastAsia="Songti SC" w:hAnsi="Songti SC"/>
          <w:b w:val="0"/>
          <w:sz w:val="21"/>
          <w:szCs w:val="21"/>
        </w:rPr>
        <w:lastRenderedPageBreak/>
        <w:t>3</w:t>
      </w:r>
      <w:r w:rsidRPr="00D7721A">
        <w:rPr>
          <w:rFonts w:ascii="Songti SC" w:eastAsia="Songti SC" w:hAnsi="Songti SC" w:hint="eastAsia"/>
          <w:b w:val="0"/>
          <w:sz w:val="21"/>
          <w:szCs w:val="21"/>
        </w:rPr>
        <w:t>、</w:t>
      </w:r>
      <w:r w:rsidRPr="00D7721A">
        <w:rPr>
          <w:rFonts w:ascii="Songti SC" w:eastAsia="Songti SC" w:hAnsi="Songti SC"/>
          <w:b w:val="0"/>
          <w:sz w:val="21"/>
          <w:szCs w:val="21"/>
        </w:rPr>
        <w:t>7.100.0331</w:t>
      </w:r>
      <w:r w:rsidRPr="00D7721A">
        <w:rPr>
          <w:rFonts w:ascii="Songti SC" w:eastAsia="Songti SC" w:hAnsi="Songti SC" w:hint="eastAsia"/>
          <w:b w:val="0"/>
          <w:sz w:val="21"/>
          <w:szCs w:val="21"/>
        </w:rPr>
        <w:t>-</w:t>
      </w:r>
      <w:r w:rsidR="00F6069C" w:rsidRPr="00D7721A">
        <w:rPr>
          <w:rFonts w:ascii="Songti SC" w:eastAsia="Songti SC" w:hAnsi="Songti SC"/>
          <w:b w:val="0"/>
          <w:sz w:val="21"/>
          <w:szCs w:val="21"/>
        </w:rPr>
        <w:t xml:space="preserve"> KB71001406</w:t>
      </w:r>
      <w:r w:rsidRPr="00D7721A">
        <w:rPr>
          <w:rFonts w:ascii="Songti SC" w:eastAsia="Songti SC" w:hAnsi="Songti SC"/>
          <w:b w:val="0"/>
          <w:sz w:val="21"/>
          <w:szCs w:val="21"/>
        </w:rPr>
        <w:t>及之前版本</w:t>
      </w:r>
      <w:r w:rsidR="00235DDD" w:rsidRPr="00D7721A">
        <w:rPr>
          <w:rFonts w:ascii="Songti SC" w:eastAsia="Songti SC" w:hAnsi="Songti SC" w:hint="eastAsia"/>
          <w:b w:val="0"/>
          <w:sz w:val="21"/>
          <w:szCs w:val="21"/>
        </w:rPr>
        <w:t>（包括6.0</w:t>
      </w:r>
      <w:r w:rsidR="00235DDD" w:rsidRPr="00D7721A">
        <w:rPr>
          <w:rFonts w:ascii="Songti SC" w:eastAsia="Songti SC" w:hAnsi="Songti SC"/>
          <w:b w:val="0"/>
          <w:sz w:val="21"/>
          <w:szCs w:val="21"/>
        </w:rPr>
        <w:t>）</w:t>
      </w:r>
      <w:r w:rsidRPr="00D7721A">
        <w:rPr>
          <w:rFonts w:ascii="Songti SC" w:eastAsia="Songti SC" w:hAnsi="Songti SC"/>
          <w:b w:val="0"/>
          <w:sz w:val="21"/>
          <w:szCs w:val="21"/>
        </w:rPr>
        <w:t>修改方式如下</w:t>
      </w:r>
      <w:bookmarkEnd w:id="3"/>
    </w:p>
    <w:p w14:paraId="48B815F7" w14:textId="77777777" w:rsidR="00A2537E" w:rsidRPr="00D7721A" w:rsidRDefault="00A2537E" w:rsidP="00AE0FA5">
      <w:pPr>
        <w:widowControl/>
        <w:jc w:val="left"/>
        <w:rPr>
          <w:rFonts w:ascii="Songti SC" w:eastAsia="Songti SC" w:hAnsi="Songti SC" w:cs="Consolas"/>
          <w:color w:val="000000"/>
          <w:kern w:val="0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在</w:t>
      </w:r>
      <w:r w:rsidRPr="00D7721A">
        <w:rPr>
          <w:rFonts w:ascii="Songti SC" w:eastAsia="Songti SC" w:hAnsi="Songti SC" w:cs="Consolas"/>
          <w:kern w:val="0"/>
          <w:szCs w:val="21"/>
        </w:rPr>
        <w:t>PoppupRemindInfoUtil.java的</w:t>
      </w:r>
      <w:r w:rsidR="0051067E" w:rsidRPr="00D7721A">
        <w:rPr>
          <w:rFonts w:ascii="Songti SC" w:eastAsia="Songti SC" w:hAnsi="Songti SC" w:cs="Consolas" w:hint="eastAsia"/>
          <w:kern w:val="0"/>
          <w:szCs w:val="21"/>
        </w:rPr>
        <w:t xml:space="preserve">  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>addPoppupRemindInfo(</w:t>
      </w:r>
      <w:r w:rsidR="0051067E"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int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userid, </w:t>
      </w:r>
      <w:r w:rsidR="0051067E"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int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type, String logintype, </w:t>
      </w:r>
      <w:r w:rsidR="0051067E"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int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requestid,String requestname,</w:t>
      </w:r>
      <w:r w:rsidR="0051067E"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int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workflowid)  </w:t>
      </w:r>
      <w:r w:rsidR="009368BA" w:rsidRPr="00D7721A">
        <w:rPr>
          <w:rFonts w:ascii="Songti SC" w:eastAsia="Songti SC" w:hAnsi="Songti SC" w:cs="Consolas"/>
          <w:color w:val="000000"/>
          <w:kern w:val="0"/>
          <w:szCs w:val="21"/>
        </w:rPr>
        <w:t>方法</w:t>
      </w:r>
      <w:r w:rsidR="009368BA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的</w:t>
      </w:r>
      <w:r w:rsidR="009368BA" w:rsidRPr="00D7721A">
        <w:rPr>
          <w:rFonts w:ascii="Songti SC" w:eastAsia="Songti SC" w:hAnsi="Songti SC" w:cs="Consolas"/>
          <w:color w:val="000000"/>
          <w:kern w:val="0"/>
          <w:szCs w:val="21"/>
        </w:rPr>
        <w:t>结尾return flag;</w:t>
      </w:r>
      <w:r w:rsidR="009368BA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前</w:t>
      </w:r>
      <w:r w:rsidR="009368BA" w:rsidRPr="00D7721A">
        <w:rPr>
          <w:rFonts w:ascii="Songti SC" w:eastAsia="Songti SC" w:hAnsi="Songti SC" w:cs="Consolas"/>
          <w:color w:val="000000"/>
          <w:kern w:val="0"/>
          <w:szCs w:val="21"/>
        </w:rPr>
        <w:t>加入</w:t>
      </w:r>
      <w:r w:rsidR="009368BA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以</w:t>
      </w:r>
      <w:r w:rsidR="0051067E" w:rsidRPr="00D7721A">
        <w:rPr>
          <w:rFonts w:ascii="Songti SC" w:eastAsia="Songti SC" w:hAnsi="Songti SC" w:cs="Consolas"/>
          <w:color w:val="000000"/>
          <w:kern w:val="0"/>
          <w:szCs w:val="21"/>
        </w:rPr>
        <w:t>下代码</w:t>
      </w:r>
    </w:p>
    <w:p w14:paraId="592F7281" w14:textId="77777777" w:rsidR="001E7B37" w:rsidRPr="00D7721A" w:rsidRDefault="001E7B37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即需要在其中插入一下代码</w:t>
      </w:r>
      <w:r w:rsidRPr="00D7721A">
        <w:rPr>
          <w:rFonts w:ascii="Songti SC" w:eastAsia="Songti SC" w:hAnsi="Songti SC" w:hint="eastAsia"/>
          <w:szCs w:val="21"/>
        </w:rPr>
        <w:t>：</w:t>
      </w:r>
    </w:p>
    <w:p w14:paraId="0C48AD89" w14:textId="77777777" w:rsidR="00D55734" w:rsidRPr="00D7721A" w:rsidRDefault="00945955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noProof/>
          <w:szCs w:val="21"/>
        </w:rPr>
        <mc:AlternateContent>
          <mc:Choice Requires="wps">
            <w:drawing>
              <wp:inline distT="0" distB="0" distL="0" distR="0" wp14:anchorId="14C240BB" wp14:editId="7B39FCDA">
                <wp:extent cx="6086475" cy="1752600"/>
                <wp:effectExtent l="0" t="0" r="28575" b="19050"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0989" w14:textId="77777777" w:rsidR="009368BA" w:rsidRPr="009368BA" w:rsidRDefault="00A2537E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9368BA"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="009368BA"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通过微信集成平台发送消息提醒</w:t>
                            </w:r>
                            <w:r w:rsidR="009368BA"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  <w:p w14:paraId="5FF19AD8" w14:textId="77777777" w:rsidR="009368BA" w:rsidRPr="009368BA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try{</w:t>
                            </w:r>
                          </w:p>
                          <w:p w14:paraId="52CE34A6" w14:textId="77777777" w:rsidR="009368BA" w:rsidRPr="009368BA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  <w:t>weaver.weixin.sdkforthird.WechatApiForEc.sendPopupRemind(userid+"", userid, type, logintype, requestid, requestname, workflowid);</w:t>
                            </w:r>
                          </w:p>
                          <w:p w14:paraId="4BC69886" w14:textId="77777777" w:rsidR="009368BA" w:rsidRPr="009368BA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}catch(Exception e){</w:t>
                            </w:r>
                          </w:p>
                          <w:p w14:paraId="1CD62CD1" w14:textId="77777777" w:rsidR="009368BA" w:rsidRPr="009368BA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  <w:t>writeLog(e);</w:t>
                            </w:r>
                          </w:p>
                          <w:p w14:paraId="5F820320" w14:textId="77777777" w:rsidR="009368BA" w:rsidRPr="009368BA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368BA">
                              <w:rPr>
                                <w:rFonts w:ascii="Consolas" w:hAnsi="Consolas" w:cs="Consolas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19BEBB1E" w14:textId="77777777" w:rsidR="00945955" w:rsidRDefault="009368BA" w:rsidP="009368BA">
                            <w:pPr>
                              <w:autoSpaceDE w:val="0"/>
                              <w:autoSpaceDN w:val="0"/>
                              <w:adjustRightInd w:val="0"/>
                              <w:ind w:firstLine="420"/>
                              <w:jc w:val="left"/>
                            </w:pPr>
                            <w:r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通过微信集成平台发送消息提醒</w:t>
                            </w:r>
                            <w:r w:rsidRPr="009368BA">
                              <w:rPr>
                                <w:rFonts w:ascii="Consolas" w:hAnsi="Consolas" w:cs="Consolas" w:hint="eastAsia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end</w:t>
                            </w:r>
                            <w:r w:rsidR="00A2537E"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240BB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30" o:spid="_x0000_s1026" type="#_x0000_t202" style="width:479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EkQacCAAC2BQAADgAAAGRycy9lMm9Eb2MueG1srFTBThsxEL1X6j9YvpfdhCTQiA1KQVSVEKBC&#10;xdnx2sTC63FtJ7vpB9A/6KmX3vtdfEfH3k1IKBeqXnZnPG/GM88zc3TcVJoshfMKTEF7ezklwnAo&#10;lbkr6Jebs3eHlPjATMk0GFHQlfD0ePL2zVFtx6IPc9ClcASDGD+ubUHnIdhxlnk+FxXze2CFQaME&#10;V7GAqrvLSsdqjF7prJ/no6wGV1oHXHiPp6etkU5SfCkFD5dSehGILijmFtLXpe8sfrPJERvfOWbn&#10;indpsH/IomLK4KWbUKcsMLJw6q9QleIOPMiwx6HKQErFRaoBq+nlz6q5njMrUi1Ijrcbmvz/C8sv&#10;lleOqLKg+0iPYRW+0eOP748/fz/+eiB4hgTV1o8Rd20RGZoP0OBDr889Hsa6G+mq+MeKCNox1mpD&#10;r2gC4Xg4yg9Hg4MhJRxtvYNhf5Sn+NmTu3U+fBRQkSgU1OH7JVrZ8twHTAWha0i8zYNW5ZnSOimx&#10;Z8SJdmTJ8LV1SEmixw5KG1JjKvvDPAXescXQG/+ZZvw+lrkbATVt4nUidVeXVqSopSJJYaVFxGjz&#10;WUhkNzHyQo6Mc2E2eSZ0REms6DWOHf4pq9c4t3WgR7oZTNg4V8qAa1napba8X1MrWzyStFV3FEMz&#10;a7rWmUG5ws5x0A6ft/xMIdHnzIcr5nDasFlwg4RL/EgN+DrQSZTMwX176TzicQjQSkmN01tQ/3XB&#10;nKBEfzI4Hu97g0Ec96QMhgd9VNy2ZbZtMYvqBLBlerirLE9ixAe9FqWD6hYXzTTeiiZmON5d0LAW&#10;T0K7U3BRcTGdJhAOuGXh3FxbHkNHemOD3TS3zNmuwQPOxgWs55yNn/V5i42eBqaLAFKlIYgEt6x2&#10;xONySH3aLbK4fbb1hHpat5M/AAAA//8DAFBLAwQUAAYACAAAACEAI67/b9oAAAAFAQAADwAAAGRy&#10;cy9kb3ducmV2LnhtbEyPwU7DMBBE70j8g7VI3KjTSi1piFMBKlw4URDnbby1rcbrKHbT8PcYLvSy&#10;0mhGM2/rzeQ7MdIQXWAF81kBgrgN2rFR8PnxcleCiAlZYxeYFHxThE1zfVVjpcOZ32ncJSNyCccK&#10;FdiU+krK2FryGGehJ87eIQweU5aDkXrAcy73nVwUxUp6dJwXLPb0bKk97k5ewfbJrE1b4mC3pXZu&#10;nL4Ob+ZVqdub6fEBRKIp/YfhFz+jQ5OZ9uHEOopOQX4k/d3srZflEsReweJ+VYBsanlJ3/wAAAD/&#10;/wMAUEsBAi0AFAAGAAgAAAAhAOSZw8D7AAAA4QEAABMAAAAAAAAAAAAAAAAAAAAAAFtDb250ZW50&#10;X1R5cGVzXS54bWxQSwECLQAUAAYACAAAACEAI7Jq4dcAAACUAQAACwAAAAAAAAAAAAAAAAAsAQAA&#10;X3JlbHMvLnJlbHNQSwECLQAUAAYACAAAACEAy5EkQacCAAC2BQAADgAAAAAAAAAAAAAAAAAsAgAA&#10;ZHJzL2Uyb0RvYy54bWxQSwECLQAUAAYACAAAACEAI67/b9oAAAAFAQAADwAAAAAAAAAAAAAAAAD/&#10;BAAAZHJzL2Rvd25yZXYueG1sUEsFBgAAAAAEAAQA8wAAAAYGAAAAAA==&#10;" fillcolor="white [3201]" strokeweight=".5pt">
                <v:textbox>
                  <w:txbxContent>
                    <w:p w14:paraId="4BE30989" w14:textId="77777777" w:rsidR="009368BA" w:rsidRPr="009368BA" w:rsidRDefault="00A2537E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="009368BA"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//</w:t>
                      </w:r>
                      <w:r w:rsidR="009368BA"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通过微信集成平台发送消息提醒</w:t>
                      </w:r>
                      <w:r w:rsidR="009368BA"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start</w:t>
                      </w:r>
                    </w:p>
                    <w:p w14:paraId="5FF19AD8" w14:textId="77777777" w:rsidR="009368BA" w:rsidRPr="009368BA" w:rsidRDefault="009368BA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>try{</w:t>
                      </w:r>
                    </w:p>
                    <w:p w14:paraId="52CE34A6" w14:textId="77777777" w:rsidR="009368BA" w:rsidRPr="009368BA" w:rsidRDefault="009368BA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  <w:t>weaver.weixin.sdkforthird.WechatApiForEc.sendPopupRemind(userid+"", userid, type, logintype, requestid, requestname, workflowid);</w:t>
                      </w:r>
                    </w:p>
                    <w:p w14:paraId="4BC69886" w14:textId="77777777" w:rsidR="009368BA" w:rsidRPr="009368BA" w:rsidRDefault="009368BA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>}catch(Exception e){</w:t>
                      </w:r>
                    </w:p>
                    <w:p w14:paraId="1CD62CD1" w14:textId="77777777" w:rsidR="009368BA" w:rsidRPr="009368BA" w:rsidRDefault="009368BA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  <w:t>writeLog(e);</w:t>
                      </w:r>
                    </w:p>
                    <w:p w14:paraId="5F820320" w14:textId="77777777" w:rsidR="009368BA" w:rsidRPr="009368BA" w:rsidRDefault="009368BA" w:rsidP="009368B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9368BA">
                        <w:rPr>
                          <w:rFonts w:ascii="Consolas" w:hAnsi="Consolas" w:cs="Consolas"/>
                          <w:color w:val="000000" w:themeColor="text1"/>
                          <w:kern w:val="0"/>
                          <w:sz w:val="20"/>
                          <w:szCs w:val="20"/>
                        </w:rPr>
                        <w:t>}</w:t>
                      </w:r>
                    </w:p>
                    <w:p w14:paraId="19BEBB1E" w14:textId="77777777" w:rsidR="00945955" w:rsidRDefault="009368BA" w:rsidP="009368BA">
                      <w:pPr>
                        <w:autoSpaceDE w:val="0"/>
                        <w:autoSpaceDN w:val="0"/>
                        <w:adjustRightInd w:val="0"/>
                        <w:ind w:firstLine="420"/>
                        <w:jc w:val="left"/>
                      </w:pPr>
                      <w:r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通过微信集成平台发送消息提醒</w:t>
                      </w:r>
                      <w:r w:rsidRPr="009368BA">
                        <w:rPr>
                          <w:rFonts w:ascii="Consolas" w:hAnsi="Consolas" w:cs="Consolas" w:hint="eastAsia"/>
                          <w:color w:val="3F7F5F"/>
                          <w:kern w:val="0"/>
                          <w:sz w:val="20"/>
                          <w:szCs w:val="20"/>
                        </w:rPr>
                        <w:t>end</w:t>
                      </w:r>
                      <w:r w:rsidR="00A2537E"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361F1C" w14:textId="77777777" w:rsidR="00393239" w:rsidRPr="00D7721A" w:rsidRDefault="0051067E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加入之后如下图所示</w:t>
      </w:r>
    </w:p>
    <w:p w14:paraId="465453CE" w14:textId="77777777" w:rsidR="00393239" w:rsidRPr="00D7721A" w:rsidRDefault="00393239" w:rsidP="00AE0FA5">
      <w:pPr>
        <w:widowControl/>
        <w:jc w:val="left"/>
        <w:rPr>
          <w:rFonts w:ascii="Songti SC" w:eastAsia="Songti SC" w:hAnsi="Songti SC"/>
          <w:szCs w:val="21"/>
        </w:rPr>
      </w:pPr>
    </w:p>
    <w:p w14:paraId="2C1FEF7D" w14:textId="77777777" w:rsidR="00235DDD" w:rsidRPr="00D7721A" w:rsidRDefault="00235DDD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noProof/>
          <w:szCs w:val="21"/>
        </w:rPr>
        <w:drawing>
          <wp:inline distT="0" distB="0" distL="0" distR="0" wp14:anchorId="7AA63CDD" wp14:editId="5679EC49">
            <wp:extent cx="5274310" cy="21539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463B" w14:textId="77777777" w:rsidR="00393239" w:rsidRPr="00D7721A" w:rsidRDefault="0051067E" w:rsidP="002148FD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附</w:t>
      </w:r>
      <w:r w:rsidRPr="00D7721A">
        <w:rPr>
          <w:rFonts w:ascii="Songti SC" w:eastAsia="Songti SC" w:hAnsi="Songti SC"/>
          <w:szCs w:val="21"/>
        </w:rPr>
        <w:t>修改</w:t>
      </w:r>
      <w:r w:rsidR="0094649E" w:rsidRPr="00D7721A">
        <w:rPr>
          <w:rFonts w:ascii="Songti SC" w:eastAsia="Songti SC" w:hAnsi="Songti SC"/>
          <w:szCs w:val="21"/>
        </w:rPr>
        <w:t>后的</w:t>
      </w:r>
      <w:r w:rsidRPr="00D7721A">
        <w:rPr>
          <w:rFonts w:ascii="Songti SC" w:eastAsia="Songti SC" w:hAnsi="Songti SC"/>
          <w:szCs w:val="21"/>
        </w:rPr>
        <w:t>参考文件</w:t>
      </w:r>
      <w:r w:rsidR="0094649E" w:rsidRPr="00D7721A">
        <w:rPr>
          <w:rFonts w:ascii="Songti SC" w:eastAsia="Songti SC" w:hAnsi="Songti SC" w:hint="eastAsia"/>
          <w:szCs w:val="21"/>
        </w:rPr>
        <w:t>（仅供参考实际要用客户对应版本进行修改）</w:t>
      </w:r>
      <w:r w:rsidR="00BF6004" w:rsidRPr="00D7721A">
        <w:rPr>
          <w:rFonts w:ascii="Songti SC" w:eastAsia="Songti SC" w:hAnsi="Songti SC" w:hint="eastAsia"/>
          <w:szCs w:val="21"/>
        </w:rPr>
        <w:t>：</w:t>
      </w:r>
      <w:r w:rsidR="006F388D" w:rsidRPr="00D7721A">
        <w:rPr>
          <w:rFonts w:ascii="Songti SC" w:eastAsia="Songti SC" w:hAnsi="Songti SC"/>
          <w:szCs w:val="21"/>
        </w:rPr>
        <w:object w:dxaOrig="1536" w:dyaOrig="1113" w14:anchorId="1E6A8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55.2pt" o:ole="">
            <v:imagedata r:id="rId9" o:title=""/>
          </v:shape>
          <o:OLEObject Type="Embed" ProgID="Package" ShapeID="_x0000_i1025" DrawAspect="Icon" ObjectID="_1503837618" r:id="rId10"/>
        </w:object>
      </w:r>
    </w:p>
    <w:p w14:paraId="2A1A2BA3" w14:textId="77777777" w:rsidR="0028060B" w:rsidRPr="00D7721A" w:rsidRDefault="002148FD" w:rsidP="00F463FD">
      <w:pPr>
        <w:pStyle w:val="2"/>
        <w:rPr>
          <w:rFonts w:ascii="Songti SC" w:eastAsia="Songti SC" w:hAnsi="Songti SC"/>
          <w:b w:val="0"/>
          <w:sz w:val="21"/>
          <w:szCs w:val="21"/>
        </w:rPr>
      </w:pPr>
      <w:bookmarkStart w:id="4" w:name="_Toc413422698"/>
      <w:r w:rsidRPr="00D7721A">
        <w:rPr>
          <w:rFonts w:ascii="Songti SC" w:eastAsia="Songti SC" w:hAnsi="Songti SC"/>
          <w:b w:val="0"/>
          <w:sz w:val="21"/>
          <w:szCs w:val="21"/>
        </w:rPr>
        <w:lastRenderedPageBreak/>
        <w:t>4</w:t>
      </w:r>
      <w:r w:rsidR="0028060B" w:rsidRPr="00D7721A">
        <w:rPr>
          <w:rFonts w:ascii="Songti SC" w:eastAsia="Songti SC" w:hAnsi="Songti SC" w:hint="eastAsia"/>
          <w:b w:val="0"/>
          <w:sz w:val="21"/>
          <w:szCs w:val="21"/>
        </w:rPr>
        <w:t>、</w:t>
      </w:r>
      <w:r w:rsidR="0028060B" w:rsidRPr="00D7721A">
        <w:rPr>
          <w:rFonts w:ascii="Songti SC" w:eastAsia="Songti SC" w:hAnsi="Songti SC"/>
          <w:b w:val="0"/>
          <w:sz w:val="21"/>
          <w:szCs w:val="21"/>
        </w:rPr>
        <w:t>7.100.0331</w:t>
      </w:r>
      <w:r w:rsidR="0028060B" w:rsidRPr="00D7721A">
        <w:rPr>
          <w:rFonts w:ascii="Songti SC" w:eastAsia="Songti SC" w:hAnsi="Songti SC" w:hint="eastAsia"/>
          <w:b w:val="0"/>
          <w:sz w:val="21"/>
          <w:szCs w:val="21"/>
        </w:rPr>
        <w:t>-</w:t>
      </w:r>
      <w:r w:rsidR="00EE73CB" w:rsidRPr="00D7721A">
        <w:rPr>
          <w:rFonts w:ascii="Songti SC" w:eastAsia="Songti SC" w:hAnsi="Songti SC"/>
          <w:b w:val="0"/>
          <w:sz w:val="21"/>
          <w:szCs w:val="21"/>
        </w:rPr>
        <w:t xml:space="preserve"> KB71001407</w:t>
      </w:r>
      <w:r w:rsidR="0028060B" w:rsidRPr="00D7721A">
        <w:rPr>
          <w:rFonts w:ascii="Songti SC" w:eastAsia="Songti SC" w:hAnsi="Songti SC"/>
          <w:b w:val="0"/>
          <w:sz w:val="21"/>
          <w:szCs w:val="21"/>
        </w:rPr>
        <w:t>及之后版本修改方式如下</w:t>
      </w:r>
      <w:bookmarkEnd w:id="4"/>
    </w:p>
    <w:p w14:paraId="4908DCC3" w14:textId="77777777" w:rsidR="0051067E" w:rsidRPr="00D7721A" w:rsidRDefault="0051067E" w:rsidP="0051067E">
      <w:pPr>
        <w:widowControl/>
        <w:jc w:val="left"/>
        <w:rPr>
          <w:rFonts w:ascii="Songti SC" w:eastAsia="Songti SC" w:hAnsi="Songti SC" w:cs="Consolas"/>
          <w:color w:val="000000"/>
          <w:kern w:val="0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在</w:t>
      </w:r>
      <w:r w:rsidRPr="00D7721A">
        <w:rPr>
          <w:rFonts w:ascii="Songti SC" w:eastAsia="Songti SC" w:hAnsi="Songti SC" w:cs="Consolas"/>
          <w:kern w:val="0"/>
          <w:szCs w:val="21"/>
        </w:rPr>
        <w:t>PoppupRemindInfoUtil.java的</w:t>
      </w:r>
      <w:r w:rsidRPr="00D7721A">
        <w:rPr>
          <w:rFonts w:ascii="Songti SC" w:eastAsia="Songti SC" w:hAnsi="Songti SC" w:cs="Consolas" w:hint="eastAsia"/>
          <w:kern w:val="0"/>
          <w:szCs w:val="21"/>
        </w:rPr>
        <w:t xml:space="preserve"> </w:t>
      </w:r>
      <w:r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public</w:t>
      </w:r>
      <w:r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</w:t>
      </w:r>
      <w:r w:rsidRPr="00D7721A">
        <w:rPr>
          <w:rFonts w:ascii="Songti SC" w:eastAsia="Songti SC" w:hAnsi="Songti SC" w:cs="Consolas"/>
          <w:bCs/>
          <w:color w:val="7F0055"/>
          <w:kern w:val="0"/>
          <w:szCs w:val="21"/>
        </w:rPr>
        <w:t>boolean</w:t>
      </w:r>
      <w:r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addPoppupRemindInfo(</w:t>
      </w:r>
      <w:r w:rsidRPr="00D7721A">
        <w:rPr>
          <w:rFonts w:ascii="Songti SC" w:eastAsia="Songti SC" w:hAnsi="Songti SC" w:cs="Consolas"/>
          <w:color w:val="000000"/>
          <w:kern w:val="0"/>
          <w:szCs w:val="21"/>
          <w:u w:val="single"/>
        </w:rPr>
        <w:t>List</w:t>
      </w:r>
      <w:r w:rsidRPr="00D7721A">
        <w:rPr>
          <w:rFonts w:ascii="Songti SC" w:eastAsia="Songti SC" w:hAnsi="Songti SC" w:cs="Consolas"/>
          <w:color w:val="000000"/>
          <w:kern w:val="0"/>
          <w:szCs w:val="21"/>
        </w:rPr>
        <w:t xml:space="preserve"> list) </w:t>
      </w:r>
      <w:r w:rsidR="008C0A71" w:rsidRPr="00D7721A">
        <w:rPr>
          <w:rFonts w:ascii="Songti SC" w:eastAsia="Songti SC" w:hAnsi="Songti SC" w:cs="Consolas"/>
          <w:color w:val="000000"/>
          <w:kern w:val="0"/>
          <w:szCs w:val="21"/>
        </w:rPr>
        <w:t>方法</w:t>
      </w:r>
      <w:r w:rsidR="008C0A71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，</w:t>
      </w:r>
      <w:r w:rsidR="008C0A71" w:rsidRPr="00D7721A">
        <w:rPr>
          <w:rFonts w:ascii="Songti SC" w:eastAsia="Songti SC" w:hAnsi="Songti SC" w:cs="Consolas"/>
          <w:color w:val="000000"/>
          <w:kern w:val="0"/>
          <w:szCs w:val="21"/>
        </w:rPr>
        <w:t>方法</w:t>
      </w:r>
      <w:r w:rsidR="008C0A71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的</w:t>
      </w:r>
      <w:r w:rsidR="008C0A71" w:rsidRPr="00D7721A">
        <w:rPr>
          <w:rFonts w:ascii="Songti SC" w:eastAsia="Songti SC" w:hAnsi="Songti SC" w:cs="Consolas"/>
          <w:color w:val="000000"/>
          <w:kern w:val="0"/>
          <w:szCs w:val="21"/>
        </w:rPr>
        <w:t>结尾return flag;</w:t>
      </w:r>
      <w:r w:rsidR="008C0A71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前</w:t>
      </w:r>
      <w:r w:rsidR="008C0A71" w:rsidRPr="00D7721A">
        <w:rPr>
          <w:rFonts w:ascii="Songti SC" w:eastAsia="Songti SC" w:hAnsi="Songti SC" w:cs="Consolas"/>
          <w:color w:val="000000"/>
          <w:kern w:val="0"/>
          <w:szCs w:val="21"/>
        </w:rPr>
        <w:t>加入</w:t>
      </w:r>
      <w:r w:rsidR="008C0A71" w:rsidRPr="00D7721A">
        <w:rPr>
          <w:rFonts w:ascii="Songti SC" w:eastAsia="Songti SC" w:hAnsi="Songti SC" w:cs="Consolas" w:hint="eastAsia"/>
          <w:color w:val="000000"/>
          <w:kern w:val="0"/>
          <w:szCs w:val="21"/>
        </w:rPr>
        <w:t>以</w:t>
      </w:r>
      <w:r w:rsidR="008C0A71" w:rsidRPr="00D7721A">
        <w:rPr>
          <w:rFonts w:ascii="Songti SC" w:eastAsia="Songti SC" w:hAnsi="Songti SC" w:cs="Consolas"/>
          <w:color w:val="000000"/>
          <w:kern w:val="0"/>
          <w:szCs w:val="21"/>
        </w:rPr>
        <w:t>下代码</w:t>
      </w:r>
    </w:p>
    <w:p w14:paraId="740A08CB" w14:textId="77777777" w:rsidR="0051067E" w:rsidRPr="00D7721A" w:rsidRDefault="0051067E" w:rsidP="0051067E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即需要在其中插入一下代码</w:t>
      </w:r>
      <w:r w:rsidRPr="00D7721A">
        <w:rPr>
          <w:rFonts w:ascii="Songti SC" w:eastAsia="Songti SC" w:hAnsi="Songti SC" w:hint="eastAsia"/>
          <w:szCs w:val="21"/>
        </w:rPr>
        <w:t>：</w:t>
      </w:r>
    </w:p>
    <w:p w14:paraId="4000396D" w14:textId="77777777" w:rsidR="0051067E" w:rsidRPr="00D7721A" w:rsidRDefault="0051067E" w:rsidP="0051067E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noProof/>
          <w:szCs w:val="21"/>
        </w:rPr>
        <mc:AlternateContent>
          <mc:Choice Requires="wps">
            <w:drawing>
              <wp:inline distT="0" distB="0" distL="0" distR="0" wp14:anchorId="788BBF43" wp14:editId="243566CD">
                <wp:extent cx="6143625" cy="1571625"/>
                <wp:effectExtent l="0" t="0" r="28575" b="28575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FEF47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通过微信集成平台发送消息提醒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  <w:p w14:paraId="08DB3E47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kern w:val="0"/>
                                <w:sz w:val="20"/>
                                <w:szCs w:val="20"/>
                              </w:rPr>
                              <w:t>try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14:paraId="5DF0E835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>weaver.weixin.sdkforthird.WechatApiForEc.</w:t>
                            </w:r>
                            <w:r>
                              <w:rPr>
                                <w:rFonts w:ascii="Consolas" w:hAnsi="Consolas" w:cs="Consolas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sendPopupRemind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(list);</w:t>
                            </w:r>
                          </w:p>
                          <w:p w14:paraId="7E091EDA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kern w:val="0"/>
                                <w:sz w:val="20"/>
                                <w:szCs w:val="20"/>
                              </w:rPr>
                              <w:t>catch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(Exception e){</w:t>
                            </w:r>
                          </w:p>
                          <w:p w14:paraId="3EF19D16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>writeLog(e);</w:t>
                            </w:r>
                          </w:p>
                          <w:p w14:paraId="562433A0" w14:textId="77777777" w:rsidR="002711FB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   }</w:t>
                            </w:r>
                          </w:p>
                          <w:p w14:paraId="45DD6AC6" w14:textId="77777777" w:rsidR="0051067E" w:rsidRDefault="002711FB" w:rsidP="002711F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通过微信集成平台发送消息提醒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BBF43" id="_x6587__x672c__x6846__x0020_5" o:spid="_x0000_s1027" type="#_x0000_t202" style="width:483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iGqUCAAC7BQAADgAAAGRycy9lMm9Eb2MueG1srFTNThsxEL5X6jtYvpfNhgTaiA1KQVSVEKCG&#10;irPjtYmF1+PaTnbTB2jfoKdeeu9z8RwdezdLoFyoetkde775+zwzR8dNpclaOK/AFDTfG1AiDIdS&#10;mduCfr4+e/OWEh+YKZkGIwq6EZ4eT1+/OqrtRAxhCboUjqAT4ye1LegyBDvJMs+XomJ+D6wwqJTg&#10;Khbw6G6z0rEavVc6Gw4GB1kNrrQOuPAeb09bJZ0m/1IKHi6l9CIQXVDMLaSvS99F/GbTIza5dcwu&#10;Fe/SYP+QRcWUwaC9q1MWGFk59ZerSnEHHmTY41BlIKXiItWA1eSDJ9XMl8yKVAuS421Pk/9/bvnF&#10;+soRVRZ0TIlhFT7R/Y/v9z9/3//6RsaRntr6CaLmFnGheQ8NPvP23uNlrLqRrop/rIegHone9OSK&#10;JhCOlwf5aP9giFE46vLxYR4P6D97MLfOhw8CKhKFgjp8vUQqW5/70EK3kBjNg1blmdI6HWLHiBPt&#10;yJrhW+uQkkTnj1DakBpT2R8PkuNHuui6t19oxu+69HZQ6E+bGE6k3urSihS1VCQpbLSIGG0+CYnc&#10;JkaeyZFxLkyfZ0JHlMSKXmLY4R+yeolxWwdapMhgQm9cKQOuZekxteXdllrZ4vENd+qOYmgWTWqq&#10;vlMWUG6wgRy0E+gtP1PI9znz4Yo5HDnsGVwj4RI/UgM+EnQSJUtwX5+7j3icBNRSUuMIF9R/WTEn&#10;KNEfDc7Iu3w0ijOfDqPx4RAPblez2NWYVXUC2Dk5LizLkxjxQW9F6aC6wW0zi1FRxQzH2AUNW/Ek&#10;tIsFtxUXs1kC4ZRbFs7N3PLoOrIc++y6uWHOdn0ecEQuYDvsbPKk3VtstDQwWwWQKs1C5LllteMf&#10;N0Sapm6bxRW0e06oh507/QMAAP//AwBQSwMEFAAGAAgAAAAhADtzF1faAAAABQEAAA8AAABkcnMv&#10;ZG93bnJldi54bWxMj0FPwzAMhe9I/IfISNxYygSj65pOgAYXThuIs9d4SbTGqZqsK/+ewAUu1rOe&#10;9d7nej35Tow0RBdYwe2sAEHcBu3YKPh4f7kpQcSErLELTAq+KMK6ubyosdLhzFsad8mIHMKxQgU2&#10;pb6SMraWPMZZ6ImzdwiDx5TXwUg94DmH+07Oi2IhPTrODRZ7erbUHncnr2DzZJamLXGwm1I7N06f&#10;hzfzqtT11fS4ApFoSn/H8IOf0aHJTPtwYh1FpyA/kn5n9paLh3sQewXzuyxkU8v/9M03AAAA//8D&#10;AFBLAQItABQABgAIAAAAIQDkmcPA+wAAAOEBAAATAAAAAAAAAAAAAAAAAAAAAABbQ29udGVudF9U&#10;eXBlc10ueG1sUEsBAi0AFAAGAAgAAAAhACOyauHXAAAAlAEAAAsAAAAAAAAAAAAAAAAALAEAAF9y&#10;ZWxzLy5yZWxzUEsBAi0AFAAGAAgAAAAhAPPr4hqlAgAAuwUAAA4AAAAAAAAAAAAAAAAALAIAAGRy&#10;cy9lMm9Eb2MueG1sUEsBAi0AFAAGAAgAAAAhADtzF1faAAAABQEAAA8AAAAAAAAAAAAAAAAA/QQA&#10;AGRycy9kb3ducmV2LnhtbFBLBQYAAAAABAAEAPMAAAAEBgAAAAA=&#10;" fillcolor="white [3201]" strokeweight=".5pt">
                <v:textbox>
                  <w:txbxContent>
                    <w:p w14:paraId="0C8FEF47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通过微信集成平台发送消息提醒</w:t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start</w:t>
                      </w:r>
                    </w:p>
                    <w:p w14:paraId="08DB3E47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kern w:val="0"/>
                          <w:sz w:val="20"/>
                          <w:szCs w:val="20"/>
                        </w:rPr>
                        <w:t>try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{</w:t>
                      </w:r>
                    </w:p>
                    <w:p w14:paraId="5DF0E835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>weaver.weixin.sdkforthird.WechatApiForEc.</w:t>
                      </w:r>
                      <w:r>
                        <w:rPr>
                          <w:rFonts w:ascii="Consolas" w:hAnsi="Consolas" w:cs="Consolas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sendPopupRemind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(list);</w:t>
                      </w:r>
                    </w:p>
                    <w:p w14:paraId="7E091EDA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>}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kern w:val="0"/>
                          <w:sz w:val="20"/>
                          <w:szCs w:val="20"/>
                        </w:rPr>
                        <w:t>catch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(Exception e){</w:t>
                      </w:r>
                    </w:p>
                    <w:p w14:paraId="3EF19D16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>writeLog(e);</w:t>
                      </w:r>
                    </w:p>
                    <w:p w14:paraId="562433A0" w14:textId="77777777" w:rsidR="002711FB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  <w:t xml:space="preserve">    }</w:t>
                      </w:r>
                    </w:p>
                    <w:p w14:paraId="45DD6AC6" w14:textId="77777777" w:rsidR="0051067E" w:rsidRDefault="002711FB" w:rsidP="002711FB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通过微信集成平台发送消息提醒</w:t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3F7F5F"/>
                          <w:kern w:val="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7D0CE" w14:textId="77777777" w:rsidR="00F463FD" w:rsidRPr="00D7721A" w:rsidRDefault="0051067E" w:rsidP="0051067E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加入之后如下图所示</w:t>
      </w:r>
    </w:p>
    <w:p w14:paraId="3802503E" w14:textId="77777777" w:rsidR="00F463FD" w:rsidRPr="00D7721A" w:rsidRDefault="002711FB" w:rsidP="0051067E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noProof/>
          <w:szCs w:val="21"/>
        </w:rPr>
        <w:drawing>
          <wp:inline distT="0" distB="0" distL="0" distR="0" wp14:anchorId="2FB58AE2" wp14:editId="629DD3B8">
            <wp:extent cx="5274310" cy="25527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3975" w14:textId="77777777" w:rsidR="0051067E" w:rsidRPr="00D7721A" w:rsidRDefault="0051067E" w:rsidP="0051067E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附</w:t>
      </w:r>
      <w:r w:rsidRPr="00D7721A">
        <w:rPr>
          <w:rFonts w:ascii="Songti SC" w:eastAsia="Songti SC" w:hAnsi="Songti SC"/>
          <w:szCs w:val="21"/>
        </w:rPr>
        <w:t>修改参考文件</w:t>
      </w:r>
      <w:r w:rsidR="0094649E" w:rsidRPr="00D7721A">
        <w:rPr>
          <w:rFonts w:ascii="Songti SC" w:eastAsia="Songti SC" w:hAnsi="Songti SC" w:hint="eastAsia"/>
          <w:szCs w:val="21"/>
        </w:rPr>
        <w:t>（仅供参考实际要用客户对应版本进行修改）</w:t>
      </w:r>
    </w:p>
    <w:p w14:paraId="1B221CAA" w14:textId="77777777" w:rsidR="00F463FD" w:rsidRPr="00D7721A" w:rsidRDefault="006F388D" w:rsidP="00F463FD">
      <w:pPr>
        <w:widowControl/>
        <w:jc w:val="center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object w:dxaOrig="1536" w:dyaOrig="1113" w14:anchorId="5BD02EF5">
          <v:shape id="_x0000_i1026" type="#_x0000_t75" style="width:75.8pt;height:55.2pt" o:ole="">
            <v:imagedata r:id="rId9" o:title=""/>
          </v:shape>
          <o:OLEObject Type="Embed" ProgID="Package" ShapeID="_x0000_i1026" DrawAspect="Icon" ObjectID="_1503837619" r:id="rId12"/>
        </w:object>
      </w:r>
    </w:p>
    <w:p w14:paraId="06B27376" w14:textId="77777777" w:rsidR="0051067E" w:rsidRPr="00D7721A" w:rsidRDefault="0051067E" w:rsidP="0028060B">
      <w:pPr>
        <w:widowControl/>
        <w:jc w:val="left"/>
        <w:rPr>
          <w:rFonts w:ascii="Songti SC" w:eastAsia="Songti SC" w:hAnsi="Songti SC"/>
          <w:szCs w:val="21"/>
        </w:rPr>
      </w:pPr>
    </w:p>
    <w:p w14:paraId="07043735" w14:textId="77777777" w:rsidR="0028060B" w:rsidRPr="00D7721A" w:rsidRDefault="006F388D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附录</w:t>
      </w:r>
      <w:r w:rsidRPr="00D7721A">
        <w:rPr>
          <w:rFonts w:ascii="Songti SC" w:eastAsia="Songti SC" w:hAnsi="Songti SC" w:hint="eastAsia"/>
          <w:szCs w:val="21"/>
        </w:rPr>
        <w:t>：</w:t>
      </w:r>
      <w:r w:rsidRPr="00D7721A">
        <w:rPr>
          <w:rFonts w:ascii="Songti SC" w:eastAsia="Songti SC" w:hAnsi="Songti SC"/>
          <w:szCs w:val="21"/>
        </w:rPr>
        <w:t>各标准版本</w:t>
      </w:r>
      <w:r w:rsidR="0064384E" w:rsidRPr="00D7721A">
        <w:rPr>
          <w:rFonts w:ascii="Songti SC" w:eastAsia="Songti SC" w:hAnsi="Songti SC"/>
          <w:szCs w:val="21"/>
        </w:rPr>
        <w:t>ec流程待办推送升级改造文件</w:t>
      </w:r>
    </w:p>
    <w:p w14:paraId="47C6AEB7" w14:textId="77777777" w:rsidR="006F388D" w:rsidRPr="00D7721A" w:rsidRDefault="00B4190C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lastRenderedPageBreak/>
        <w:t>下载页面</w:t>
      </w:r>
      <w:r w:rsidR="00B4175A" w:rsidRPr="00D7721A">
        <w:rPr>
          <w:rFonts w:ascii="Songti SC" w:eastAsia="Songti SC" w:hAnsi="Songti SC" w:hint="eastAsia"/>
          <w:szCs w:val="21"/>
        </w:rPr>
        <w:t>：</w:t>
      </w:r>
      <w:hyperlink r:id="rId13" w:history="1">
        <w:r w:rsidR="005C1C85" w:rsidRPr="00D7721A">
          <w:rPr>
            <w:rStyle w:val="a8"/>
            <w:rFonts w:ascii="Songti SC" w:eastAsia="Songti SC" w:hAnsi="Songti SC" w:hint="eastAsia"/>
            <w:szCs w:val="21"/>
          </w:rPr>
          <w:t>http://wx.weaver.com.cn/download</w:t>
        </w:r>
      </w:hyperlink>
    </w:p>
    <w:p w14:paraId="2C2980BE" w14:textId="77777777" w:rsidR="005C1C85" w:rsidRPr="00D7721A" w:rsidRDefault="005C1C85" w:rsidP="00AE0FA5">
      <w:pPr>
        <w:widowControl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下载其中的</w:t>
      </w:r>
      <w:r w:rsidRPr="00D7721A">
        <w:rPr>
          <w:rFonts w:ascii="Songti SC" w:eastAsia="Songti SC" w:hAnsi="Songti SC" w:hint="eastAsia"/>
          <w:szCs w:val="21"/>
        </w:rPr>
        <w:t>【</w:t>
      </w:r>
      <w:r w:rsidRPr="00D7721A">
        <w:rPr>
          <w:rFonts w:ascii="Songti SC" w:eastAsia="Songti SC" w:hAnsi="Songti SC"/>
          <w:color w:val="FF0000"/>
          <w:szCs w:val="21"/>
        </w:rPr>
        <w:t>各标准版本ec流程待办推送升级文件</w:t>
      </w:r>
      <w:r w:rsidRPr="00D7721A">
        <w:rPr>
          <w:rFonts w:ascii="Songti SC" w:eastAsia="Songti SC" w:hAnsi="Songti SC" w:hint="eastAsia"/>
          <w:szCs w:val="21"/>
        </w:rPr>
        <w:t>】</w:t>
      </w:r>
    </w:p>
    <w:p w14:paraId="4F3CBFD4" w14:textId="77777777" w:rsidR="004C744A" w:rsidRPr="00D7721A" w:rsidRDefault="004C744A" w:rsidP="00AE0FA5">
      <w:pPr>
        <w:widowControl/>
        <w:jc w:val="left"/>
        <w:rPr>
          <w:rFonts w:ascii="Songti SC" w:eastAsia="Songti SC" w:hAnsi="Songti SC"/>
          <w:color w:val="FF0000"/>
          <w:szCs w:val="21"/>
        </w:rPr>
      </w:pPr>
      <w:r w:rsidRPr="00D7721A">
        <w:rPr>
          <w:rFonts w:ascii="Songti SC" w:eastAsia="Songti SC" w:hAnsi="Songti SC"/>
          <w:color w:val="FF0000"/>
          <w:szCs w:val="21"/>
        </w:rPr>
        <w:t>注意</w:t>
      </w:r>
      <w:r w:rsidRPr="00D7721A">
        <w:rPr>
          <w:rFonts w:ascii="Songti SC" w:eastAsia="Songti SC" w:hAnsi="Songti SC" w:hint="eastAsia"/>
          <w:color w:val="FF0000"/>
          <w:szCs w:val="21"/>
        </w:rPr>
        <w:t>：</w:t>
      </w:r>
    </w:p>
    <w:p w14:paraId="68981ACE" w14:textId="77777777" w:rsidR="006F388D" w:rsidRPr="00D7721A" w:rsidRDefault="004C744A" w:rsidP="00792E73">
      <w:pPr>
        <w:pStyle w:val="a3"/>
        <w:widowControl/>
        <w:numPr>
          <w:ilvl w:val="0"/>
          <w:numId w:val="26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下载的升级</w:t>
      </w:r>
      <w:r w:rsidR="006F388D" w:rsidRPr="00D7721A">
        <w:rPr>
          <w:rFonts w:ascii="Songti SC" w:eastAsia="Songti SC" w:hAnsi="Songti SC" w:hint="eastAsia"/>
          <w:szCs w:val="21"/>
        </w:rPr>
        <w:t>程序只适用于classbean\weaver\workflow\msg\PoppupRemindInfoUtil.class  这个文件没有做过任何二次开发的客户使用</w:t>
      </w:r>
    </w:p>
    <w:p w14:paraId="2E49352B" w14:textId="77777777" w:rsidR="006F388D" w:rsidRPr="00D7721A" w:rsidRDefault="004C744A" w:rsidP="00792E73">
      <w:pPr>
        <w:pStyle w:val="a3"/>
        <w:widowControl/>
        <w:numPr>
          <w:ilvl w:val="0"/>
          <w:numId w:val="26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下载的压缩包中包含多个目录，</w:t>
      </w:r>
      <w:r w:rsidR="006F388D" w:rsidRPr="00D7721A">
        <w:rPr>
          <w:rFonts w:ascii="Songti SC" w:eastAsia="Songti SC" w:hAnsi="Songti SC" w:hint="eastAsia"/>
          <w:szCs w:val="21"/>
        </w:rPr>
        <w:t>每个目录对应着对应版本ecology可以升级的程序文件，请查看</w:t>
      </w:r>
      <w:r w:rsidR="004E4367" w:rsidRPr="00D7721A">
        <w:rPr>
          <w:rFonts w:ascii="Songti SC" w:eastAsia="Songti SC" w:hAnsi="Songti SC" w:hint="eastAsia"/>
          <w:szCs w:val="21"/>
        </w:rPr>
        <w:t>e-cology</w:t>
      </w:r>
      <w:r w:rsidR="006F388D" w:rsidRPr="00D7721A">
        <w:rPr>
          <w:rFonts w:ascii="Songti SC" w:eastAsia="Songti SC" w:hAnsi="Songti SC" w:hint="eastAsia"/>
          <w:szCs w:val="21"/>
        </w:rPr>
        <w:t>系统对应的版本号来选择</w:t>
      </w:r>
    </w:p>
    <w:p w14:paraId="49896E6A" w14:textId="77777777" w:rsidR="006F388D" w:rsidRPr="00D7721A" w:rsidRDefault="006F388D" w:rsidP="00792E73">
      <w:pPr>
        <w:pStyle w:val="a3"/>
        <w:widowControl/>
        <w:numPr>
          <w:ilvl w:val="0"/>
          <w:numId w:val="26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每个文件夹中包含【修改前备份】、【需升级文件】两个目录</w:t>
      </w:r>
    </w:p>
    <w:p w14:paraId="385DB066" w14:textId="77777777" w:rsidR="006F388D" w:rsidRPr="00D7721A" w:rsidRDefault="006F388D" w:rsidP="00792E73">
      <w:pPr>
        <w:pStyle w:val="a3"/>
        <w:widowControl/>
        <w:numPr>
          <w:ilvl w:val="1"/>
          <w:numId w:val="25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请用现有系统中的classbean\weaver\workflow\msg\PoppupRemindInfoUtil.class 与</w:t>
      </w:r>
    </w:p>
    <w:p w14:paraId="7D45155D" w14:textId="77777777" w:rsidR="006F388D" w:rsidRPr="00D7721A" w:rsidRDefault="00DA77E9" w:rsidP="00792E73">
      <w:pPr>
        <w:pStyle w:val="a3"/>
        <w:widowControl/>
        <w:numPr>
          <w:ilvl w:val="1"/>
          <w:numId w:val="25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【修改前备份】的文件对比，如果文件的大小修改日期一致则可以使用</w:t>
      </w:r>
    </w:p>
    <w:p w14:paraId="5E518898" w14:textId="77777777" w:rsidR="006F388D" w:rsidRPr="00D7721A" w:rsidRDefault="006F388D" w:rsidP="00792E73">
      <w:pPr>
        <w:pStyle w:val="a3"/>
        <w:widowControl/>
        <w:numPr>
          <w:ilvl w:val="1"/>
          <w:numId w:val="25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【需升级文件】的文件来升级，实现流程待办推送的微信</w:t>
      </w:r>
    </w:p>
    <w:p w14:paraId="78F21A23" w14:textId="77777777" w:rsidR="006F388D" w:rsidRPr="00D7721A" w:rsidRDefault="006F388D" w:rsidP="00792E73">
      <w:pPr>
        <w:pStyle w:val="a3"/>
        <w:widowControl/>
        <w:numPr>
          <w:ilvl w:val="0"/>
          <w:numId w:val="26"/>
        </w:numPr>
        <w:ind w:firstLineChars="0"/>
        <w:jc w:val="lef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升级有风险，注意先备份，以便随时还原该文件，另外请注意做好文件的备份</w:t>
      </w:r>
    </w:p>
    <w:p w14:paraId="7AE1B8A2" w14:textId="77777777" w:rsidR="00270FD6" w:rsidRPr="00D7721A" w:rsidRDefault="00270FD6" w:rsidP="00270FD6">
      <w:pPr>
        <w:pStyle w:val="a3"/>
        <w:widowControl/>
        <w:ind w:left="360" w:firstLineChars="0" w:firstLine="0"/>
        <w:jc w:val="left"/>
        <w:rPr>
          <w:rFonts w:ascii="Songti SC" w:eastAsia="Songti SC" w:hAnsi="Songti SC"/>
          <w:szCs w:val="21"/>
        </w:rPr>
      </w:pPr>
    </w:p>
    <w:p w14:paraId="40750BDF" w14:textId="13CC3E2E" w:rsidR="00E9312E" w:rsidRPr="00D7721A" w:rsidRDefault="001C532E" w:rsidP="00E9312E">
      <w:pPr>
        <w:widowControl/>
        <w:wordWrap w:val="0"/>
        <w:jc w:val="righ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编制：</w:t>
      </w:r>
      <w:r w:rsidRPr="00D7721A">
        <w:rPr>
          <w:rFonts w:ascii="Songti SC" w:eastAsia="Songti SC" w:hAnsi="Songti SC" w:hint="eastAsia"/>
          <w:szCs w:val="21"/>
        </w:rPr>
        <w:t>康</w:t>
      </w:r>
      <w:r w:rsidRPr="00D7721A">
        <w:rPr>
          <w:rFonts w:ascii="Songti SC" w:eastAsia="Songti SC" w:hAnsi="Songti SC"/>
          <w:szCs w:val="21"/>
        </w:rPr>
        <w:t>渊炎</w:t>
      </w:r>
    </w:p>
    <w:p w14:paraId="1D7A2A07" w14:textId="2E57A348" w:rsidR="001C532E" w:rsidRPr="00D7721A" w:rsidRDefault="001C532E" w:rsidP="001C532E">
      <w:pPr>
        <w:widowControl/>
        <w:wordWrap w:val="0"/>
        <w:jc w:val="righ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 w:hint="eastAsia"/>
          <w:szCs w:val="21"/>
        </w:rPr>
        <w:t>Sub</w:t>
      </w:r>
      <w:r w:rsidRPr="00D7721A">
        <w:rPr>
          <w:rFonts w:ascii="Songti SC" w:eastAsia="Songti SC" w:hAnsi="Songti SC"/>
          <w:szCs w:val="21"/>
        </w:rPr>
        <w:t xml:space="preserve">mit </w:t>
      </w:r>
      <w:r w:rsidRPr="00D7721A">
        <w:rPr>
          <w:rFonts w:ascii="Songti SC" w:eastAsia="Songti SC" w:hAnsi="Songti SC" w:hint="eastAsia"/>
          <w:szCs w:val="21"/>
        </w:rPr>
        <w:t>By</w:t>
      </w:r>
      <w:r w:rsidRPr="00D7721A">
        <w:rPr>
          <w:rFonts w:ascii="Songti SC" w:eastAsia="Songti SC" w:hAnsi="Songti SC"/>
          <w:szCs w:val="21"/>
        </w:rPr>
        <w:t xml:space="preserve"> </w:t>
      </w:r>
      <w:r w:rsidRPr="00D7721A">
        <w:rPr>
          <w:rFonts w:ascii="Songti SC" w:eastAsia="Songti SC" w:hAnsi="Songti SC" w:hint="eastAsia"/>
          <w:szCs w:val="21"/>
        </w:rPr>
        <w:t>Weaver</w:t>
      </w:r>
    </w:p>
    <w:p w14:paraId="65554EF0" w14:textId="5253028E" w:rsidR="00E9312E" w:rsidRPr="00D7721A" w:rsidRDefault="001B192D" w:rsidP="00E9312E">
      <w:pPr>
        <w:widowControl/>
        <w:jc w:val="right"/>
        <w:rPr>
          <w:rFonts w:ascii="Songti SC" w:eastAsia="Songti SC" w:hAnsi="Songti SC"/>
          <w:szCs w:val="21"/>
        </w:rPr>
      </w:pPr>
      <w:r w:rsidRPr="00D7721A">
        <w:rPr>
          <w:rFonts w:ascii="Songti SC" w:eastAsia="Songti SC" w:hAnsi="Songti SC"/>
          <w:szCs w:val="21"/>
        </w:rPr>
        <w:t>2015</w:t>
      </w:r>
      <w:r w:rsidR="00E9312E" w:rsidRPr="00D7721A">
        <w:rPr>
          <w:rFonts w:ascii="Songti SC" w:eastAsia="Songti SC" w:hAnsi="Songti SC" w:hint="eastAsia"/>
          <w:szCs w:val="21"/>
        </w:rPr>
        <w:t>-</w:t>
      </w:r>
      <w:r w:rsidR="00FB3483">
        <w:rPr>
          <w:rFonts w:ascii="Songti SC" w:eastAsia="Songti SC" w:hAnsi="Songti SC"/>
          <w:szCs w:val="21"/>
        </w:rPr>
        <w:t>09</w:t>
      </w:r>
      <w:r w:rsidR="001649A0" w:rsidRPr="00D7721A">
        <w:rPr>
          <w:rFonts w:ascii="Songti SC" w:eastAsia="Songti SC" w:hAnsi="Songti SC" w:hint="eastAsia"/>
          <w:szCs w:val="21"/>
        </w:rPr>
        <w:t>-</w:t>
      </w:r>
      <w:r w:rsidR="00FB3483">
        <w:rPr>
          <w:rFonts w:ascii="Songti SC" w:eastAsia="Songti SC" w:hAnsi="Songti SC"/>
          <w:szCs w:val="21"/>
        </w:rPr>
        <w:t>10</w:t>
      </w:r>
    </w:p>
    <w:sectPr w:rsidR="00E9312E" w:rsidRPr="00D7721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4E36" w14:textId="77777777" w:rsidR="007B5B34" w:rsidRDefault="007B5B34" w:rsidP="00515992">
      <w:r>
        <w:separator/>
      </w:r>
    </w:p>
  </w:endnote>
  <w:endnote w:type="continuationSeparator" w:id="0">
    <w:p w14:paraId="2CBB6773" w14:textId="77777777" w:rsidR="007B5B34" w:rsidRDefault="007B5B34" w:rsidP="005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Medium">
    <w:panose1 w:val="00000000000000000000"/>
    <w:charset w:val="88"/>
    <w:family w:val="auto"/>
    <w:pitch w:val="variable"/>
    <w:sig w:usb0="8000002F" w:usb1="090F004A" w:usb2="00000010" w:usb3="00000000" w:csb0="003E0000" w:csb1="00000000"/>
  </w:font>
  <w:font w:name="STHeiti Light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SimSun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879D" w14:textId="77777777" w:rsidR="005918FC" w:rsidRPr="00F86508" w:rsidRDefault="005918FC" w:rsidP="00515992">
    <w:pPr>
      <w:pStyle w:val="a6"/>
      <w:tabs>
        <w:tab w:val="clear" w:pos="8306"/>
        <w:tab w:val="right" w:pos="8640"/>
      </w:tabs>
    </w:pPr>
    <w:r>
      <w:rPr>
        <w:rFonts w:hint="eastAsia"/>
      </w:rPr>
      <w:t>上海泛微网络科技股份有限供公司</w:t>
    </w:r>
    <w:r w:rsidRPr="00F86508">
      <w:rPr>
        <w:rFonts w:hint="eastAsia"/>
      </w:rPr>
      <w:t xml:space="preserve">   </w:t>
    </w:r>
    <w:r w:rsidRPr="00F86508">
      <w:rPr>
        <w:rFonts w:hint="eastAsia"/>
        <w:b/>
        <w:bCs/>
      </w:rPr>
      <w:t>www.weaver.com.c</w:t>
    </w:r>
    <w:r>
      <w:rPr>
        <w:rFonts w:hint="eastAsia"/>
        <w:b/>
        <w:bCs/>
      </w:rPr>
      <w:t xml:space="preserve">n                 </w:t>
    </w:r>
    <w:r w:rsidRPr="00F86508">
      <w:rPr>
        <w:rFonts w:hint="eastAsia"/>
        <w:b/>
        <w:bCs/>
      </w:rPr>
      <w:t xml:space="preserve">     </w:t>
    </w:r>
    <w:r>
      <w:rPr>
        <w:rFonts w:hint="eastAsia"/>
        <w:b/>
        <w:bCs/>
      </w:rPr>
      <w:tab/>
      <w:t xml:space="preserve">   </w:t>
    </w:r>
    <w:r w:rsidRPr="00F86508">
      <w:rPr>
        <w:rFonts w:hint="eastAsia"/>
      </w:rPr>
      <w:t>第</w:t>
    </w:r>
    <w:r w:rsidRPr="00F86508">
      <w:rPr>
        <w:rFonts w:hint="eastAsia"/>
      </w:rPr>
      <w:t xml:space="preserve"> </w:t>
    </w:r>
    <w:r w:rsidRPr="00F86508">
      <w:fldChar w:fldCharType="begin"/>
    </w:r>
    <w:r w:rsidRPr="00F86508">
      <w:instrText xml:space="preserve"> PAGE </w:instrText>
    </w:r>
    <w:r w:rsidRPr="00F86508">
      <w:fldChar w:fldCharType="separate"/>
    </w:r>
    <w:r w:rsidR="00BD441A">
      <w:rPr>
        <w:noProof/>
      </w:rPr>
      <w:t>1</w:t>
    </w:r>
    <w:r w:rsidRPr="00F86508">
      <w:fldChar w:fldCharType="end"/>
    </w:r>
    <w:r w:rsidRPr="00F86508">
      <w:rPr>
        <w:rFonts w:hint="eastAsia"/>
      </w:rPr>
      <w:t xml:space="preserve"> </w:t>
    </w:r>
    <w:r w:rsidRPr="00F86508">
      <w:rPr>
        <w:rFonts w:hint="eastAsia"/>
      </w:rPr>
      <w:t>页</w:t>
    </w:r>
    <w:r w:rsidRPr="00F86508">
      <w:rPr>
        <w:rFonts w:hint="eastAsia"/>
      </w:rPr>
      <w:t xml:space="preserve"> </w:t>
    </w:r>
    <w:r w:rsidRPr="00F86508">
      <w:rPr>
        <w:rFonts w:hint="eastAsia"/>
      </w:rPr>
      <w:t>共</w:t>
    </w:r>
    <w:r w:rsidRPr="00F86508">
      <w:rPr>
        <w:rFonts w:hint="eastAsia"/>
      </w:rPr>
      <w:t xml:space="preserve"> </w:t>
    </w:r>
    <w:fldSimple w:instr=" NUMPAGES ">
      <w:r w:rsidR="00BD441A">
        <w:rPr>
          <w:noProof/>
        </w:rPr>
        <w:t>4</w:t>
      </w:r>
    </w:fldSimple>
    <w:r w:rsidRPr="00F86508">
      <w:rPr>
        <w:rFonts w:hint="eastAsia"/>
      </w:rPr>
      <w:t xml:space="preserve"> </w:t>
    </w:r>
    <w:r w:rsidRPr="00F86508">
      <w:rPr>
        <w:rFonts w:hint="eastAsia"/>
      </w:rPr>
      <w:t>页</w:t>
    </w:r>
    <w:r w:rsidRPr="00F86508">
      <w:rPr>
        <w:rFonts w:hint="eastAsia"/>
        <w:b/>
        <w:bCs/>
      </w:rPr>
      <w:t xml:space="preserve">                                                                                                             </w:t>
    </w:r>
  </w:p>
  <w:p w14:paraId="4CA45219" w14:textId="77777777" w:rsidR="005918FC" w:rsidRPr="00F86508" w:rsidRDefault="005918FC" w:rsidP="00515992">
    <w:pPr>
      <w:pStyle w:val="a6"/>
    </w:pPr>
    <w:r w:rsidRPr="00F865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5B1B8" wp14:editId="63FFA766">
              <wp:simplePos x="0" y="0"/>
              <wp:positionH relativeFrom="column">
                <wp:posOffset>-3810</wp:posOffset>
              </wp:positionH>
              <wp:positionV relativeFrom="paragraph">
                <wp:posOffset>1270</wp:posOffset>
              </wp:positionV>
              <wp:extent cx="5490210" cy="0"/>
              <wp:effectExtent l="5715" t="10795" r="9525" b="8255"/>
              <wp:wrapNone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409CF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1pt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Am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cJCP034G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ISMV4vZAAAAAwEAAA8AAABkcnMvZG93&#10;bnJldi54bWxMj8FOwzAQRO9I/IO1SFyq1iGgqApxKgTkxoUWxHUbb5Oo8TqN3Tbw9WxPcBzNaOZN&#10;sZpcr040hs6zgbtFAoq49rbjxsDHppovQYWIbLH3TAa+KcCqvL4qMLf+zO90WsdGSQmHHA20MQ65&#10;1qFuyWFY+IFYvJ0fHUaRY6PtiGcpd71OkyTTDjuWhRYHem6p3q+PzkCoPulQ/czqWfJ133hKDy9v&#10;r2jM7c309Agq0hT/wnDBF3QohWnrj2yD6g3MMwkaSEGJucwe5Nj2InVZ6P/s5S8AAAD//wMAUEsB&#10;Ai0AFAAGAAgAAAAhALaDOJL+AAAA4QEAABMAAAAAAAAAAAAAAAAAAAAAAFtDb250ZW50X1R5cGVz&#10;XS54bWxQSwECLQAUAAYACAAAACEAOP0h/9YAAACUAQAACwAAAAAAAAAAAAAAAAAvAQAAX3JlbHMv&#10;LnJlbHNQSwECLQAUAAYACAAAACEAc4NQJi4CAAAzBAAADgAAAAAAAAAAAAAAAAAuAgAAZHJzL2Uy&#10;b0RvYy54bWxQSwECLQAUAAYACAAAACEAhIxXi9kAAAADAQAADwAAAAAAAAAAAAAAAACIBAAAZHJz&#10;L2Rvd25yZXYueG1sUEsFBgAAAAAEAAQA8wAAAI4FAAAAAA==&#10;"/>
          </w:pict>
        </mc:Fallback>
      </mc:AlternateContent>
    </w:r>
    <w:r>
      <w:rPr>
        <w:rFonts w:hint="eastAsia"/>
      </w:rPr>
      <w:t>上海耀华支路</w:t>
    </w:r>
    <w:r>
      <w:t>39</w:t>
    </w:r>
    <w:r>
      <w:rPr>
        <w:rFonts w:hint="eastAsia"/>
      </w:rPr>
      <w:t>弄</w:t>
    </w:r>
    <w:r>
      <w:t>9</w:t>
    </w:r>
    <w:r>
      <w:rPr>
        <w:rFonts w:hint="eastAsia"/>
      </w:rPr>
      <w:t>号（通耀路济明路路口</w:t>
    </w:r>
    <w:r>
      <w:t xml:space="preserve">) </w:t>
    </w:r>
    <w:r w:rsidRPr="00F86508">
      <w:rPr>
        <w:rFonts w:hint="eastAsia"/>
      </w:rPr>
      <w:t xml:space="preserve"> 200127</w:t>
    </w:r>
  </w:p>
  <w:p w14:paraId="56EE6E89" w14:textId="77777777" w:rsidR="005918FC" w:rsidRPr="00932FC4" w:rsidRDefault="005918FC" w:rsidP="00515992">
    <w:pPr>
      <w:pStyle w:val="a6"/>
    </w:pPr>
    <w:r w:rsidRPr="00F86508">
      <w:rPr>
        <w:rFonts w:hint="eastAsia"/>
      </w:rPr>
      <w:t>电话：</w:t>
    </w:r>
    <w:r>
      <w:rPr>
        <w:rStyle w:val="apple-converted-space"/>
        <w:rFonts w:ascii="微软雅黑" w:eastAsia="微软雅黑" w:hAnsi="微软雅黑" w:hint="eastAsia"/>
        <w:color w:val="000000"/>
        <w:shd w:val="clear" w:color="auto" w:fill="F3FCFF"/>
      </w:rPr>
      <w:t> </w:t>
    </w:r>
    <w:r w:rsidRPr="00515992">
      <w:rPr>
        <w:rFonts w:hint="eastAsia"/>
      </w:rPr>
      <w:t>021-68860398</w:t>
    </w:r>
    <w:r w:rsidRPr="00F86508">
      <w:rPr>
        <w:rFonts w:hint="eastAsia"/>
      </w:rPr>
      <w:t xml:space="preserve">    </w:t>
    </w:r>
    <w:r w:rsidRPr="00F86508">
      <w:rPr>
        <w:rFonts w:hint="eastAsia"/>
      </w:rPr>
      <w:t>传真：</w:t>
    </w:r>
    <w:r w:rsidRPr="00F86508">
      <w:rPr>
        <w:rFonts w:hint="eastAsia"/>
      </w:rPr>
      <w:t>021-50942278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D664" w14:textId="77777777" w:rsidR="007B5B34" w:rsidRDefault="007B5B34" w:rsidP="00515992">
      <w:r>
        <w:separator/>
      </w:r>
    </w:p>
  </w:footnote>
  <w:footnote w:type="continuationSeparator" w:id="0">
    <w:p w14:paraId="31A0E0D8" w14:textId="77777777" w:rsidR="007B5B34" w:rsidRDefault="007B5B34" w:rsidP="00515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C195" w14:textId="77777777" w:rsidR="005918FC" w:rsidRDefault="005918FC">
    <w:pPr>
      <w:pStyle w:val="a4"/>
    </w:pPr>
    <w:r>
      <w:rPr>
        <w:noProof/>
      </w:rPr>
      <w:drawing>
        <wp:inline distT="0" distB="0" distL="0" distR="0" wp14:anchorId="5DD619A3" wp14:editId="79A26B90">
          <wp:extent cx="952500" cy="542925"/>
          <wp:effectExtent l="0" t="0" r="0" b="9525"/>
          <wp:docPr id="2" name="图片 2" descr="logo for word no bl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word no blu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hint="eastAsia"/>
      </w:rPr>
      <w:t xml:space="preserve">    </w:t>
    </w:r>
    <w:r>
      <w:t xml:space="preserve">      </w:t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67055BFC" wp14:editId="53A6C94F">
          <wp:extent cx="2286000" cy="542925"/>
          <wp:effectExtent l="0" t="0" r="0" b="0"/>
          <wp:docPr id="1" name="图片 1" descr="banner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for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F49"/>
    <w:multiLevelType w:val="hybridMultilevel"/>
    <w:tmpl w:val="9B5C933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B903C61"/>
    <w:multiLevelType w:val="hybridMultilevel"/>
    <w:tmpl w:val="0602C80A"/>
    <w:lvl w:ilvl="0" w:tplc="5E36C7F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57739"/>
    <w:multiLevelType w:val="hybridMultilevel"/>
    <w:tmpl w:val="0F50E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7D5E06"/>
    <w:multiLevelType w:val="hybridMultilevel"/>
    <w:tmpl w:val="92C4FC7C"/>
    <w:lvl w:ilvl="0" w:tplc="0409000F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4">
    <w:nsid w:val="1A7C3C7A"/>
    <w:multiLevelType w:val="hybridMultilevel"/>
    <w:tmpl w:val="3A1C9C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7463AC"/>
    <w:multiLevelType w:val="hybridMultilevel"/>
    <w:tmpl w:val="30B62D04"/>
    <w:lvl w:ilvl="0" w:tplc="51ACCBFC">
      <w:start w:val="1"/>
      <w:numFmt w:val="decimal"/>
      <w:lvlText w:val="%1、"/>
      <w:lvlJc w:val="left"/>
      <w:pPr>
        <w:ind w:left="720" w:hanging="720"/>
      </w:pPr>
      <w:rPr>
        <w:rFonts w:ascii="Heiti SC Medium" w:eastAsia="Heiti SC Medium" w:hAnsi="STHeiti Light" w:hint="eastAsia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77E45"/>
    <w:multiLevelType w:val="hybridMultilevel"/>
    <w:tmpl w:val="A3A20A70"/>
    <w:lvl w:ilvl="0" w:tplc="500E8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894EC3"/>
    <w:multiLevelType w:val="hybridMultilevel"/>
    <w:tmpl w:val="993AAE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1A6223"/>
    <w:multiLevelType w:val="hybridMultilevel"/>
    <w:tmpl w:val="697EA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C74FB3"/>
    <w:multiLevelType w:val="hybridMultilevel"/>
    <w:tmpl w:val="2D6E1FA8"/>
    <w:lvl w:ilvl="0" w:tplc="54DAB36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660073"/>
    <w:multiLevelType w:val="hybridMultilevel"/>
    <w:tmpl w:val="B7C0C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5B3061"/>
    <w:multiLevelType w:val="hybridMultilevel"/>
    <w:tmpl w:val="EF52C83A"/>
    <w:lvl w:ilvl="0" w:tplc="D9F89D5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CBA68BF"/>
    <w:multiLevelType w:val="hybridMultilevel"/>
    <w:tmpl w:val="744C2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080D56"/>
    <w:multiLevelType w:val="hybridMultilevel"/>
    <w:tmpl w:val="DA688354"/>
    <w:lvl w:ilvl="0" w:tplc="6172D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D8F4A45"/>
    <w:multiLevelType w:val="hybridMultilevel"/>
    <w:tmpl w:val="331C0AF8"/>
    <w:lvl w:ilvl="0" w:tplc="38963F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FE13E5"/>
    <w:multiLevelType w:val="hybridMultilevel"/>
    <w:tmpl w:val="C1F2E7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7095BC1"/>
    <w:multiLevelType w:val="hybridMultilevel"/>
    <w:tmpl w:val="3104D764"/>
    <w:lvl w:ilvl="0" w:tplc="461AD7E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A13E6E"/>
    <w:multiLevelType w:val="hybridMultilevel"/>
    <w:tmpl w:val="CD689442"/>
    <w:lvl w:ilvl="0" w:tplc="8DB25A84">
      <w:start w:val="1"/>
      <w:numFmt w:val="decimal"/>
      <w:pStyle w:val="4"/>
      <w:lvlText w:val="第%1章"/>
      <w:lvlJc w:val="left"/>
      <w:pPr>
        <w:ind w:left="1530" w:hanging="1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A11487"/>
    <w:multiLevelType w:val="hybridMultilevel"/>
    <w:tmpl w:val="5B44C892"/>
    <w:lvl w:ilvl="0" w:tplc="791A59A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5E512381"/>
    <w:multiLevelType w:val="hybridMultilevel"/>
    <w:tmpl w:val="A5C89892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5E7C7B47"/>
    <w:multiLevelType w:val="hybridMultilevel"/>
    <w:tmpl w:val="2D6E1FA8"/>
    <w:lvl w:ilvl="0" w:tplc="54DAB36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F5080C"/>
    <w:multiLevelType w:val="hybridMultilevel"/>
    <w:tmpl w:val="AE683D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DC442FB"/>
    <w:multiLevelType w:val="hybridMultilevel"/>
    <w:tmpl w:val="CC78A6DC"/>
    <w:lvl w:ilvl="0" w:tplc="03B4594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07E6A84"/>
    <w:multiLevelType w:val="hybridMultilevel"/>
    <w:tmpl w:val="537E7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C90DE0"/>
    <w:multiLevelType w:val="hybridMultilevel"/>
    <w:tmpl w:val="01568B70"/>
    <w:lvl w:ilvl="0" w:tplc="DC7290F2">
      <w:start w:val="1"/>
      <w:numFmt w:val="decimal"/>
      <w:lvlText w:val="%1、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7B524ACB"/>
    <w:multiLevelType w:val="hybridMultilevel"/>
    <w:tmpl w:val="B7B2B14C"/>
    <w:lvl w:ilvl="0" w:tplc="24BED9B0">
      <w:start w:val="1"/>
      <w:numFmt w:val="decimal"/>
      <w:lvlText w:val="%1、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26">
    <w:nsid w:val="7DAA44D2"/>
    <w:multiLevelType w:val="hybridMultilevel"/>
    <w:tmpl w:val="03F8927C"/>
    <w:lvl w:ilvl="0" w:tplc="791A59A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ind w:left="3480" w:hanging="42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1"/>
  </w:num>
  <w:num w:numId="5">
    <w:abstractNumId w:val="25"/>
  </w:num>
  <w:num w:numId="6">
    <w:abstractNumId w:val="2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7"/>
  </w:num>
  <w:num w:numId="15">
    <w:abstractNumId w:val="0"/>
  </w:num>
  <w:num w:numId="16">
    <w:abstractNumId w:val="18"/>
  </w:num>
  <w:num w:numId="17">
    <w:abstractNumId w:val="26"/>
  </w:num>
  <w:num w:numId="18">
    <w:abstractNumId w:val="12"/>
  </w:num>
  <w:num w:numId="19">
    <w:abstractNumId w:val="19"/>
  </w:num>
  <w:num w:numId="20">
    <w:abstractNumId w:val="8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10"/>
  </w:num>
  <w:num w:numId="26">
    <w:abstractNumId w:val="14"/>
  </w:num>
  <w:num w:numId="2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9"/>
    <w:rsid w:val="00002862"/>
    <w:rsid w:val="000045E1"/>
    <w:rsid w:val="00010720"/>
    <w:rsid w:val="00014D4D"/>
    <w:rsid w:val="00021812"/>
    <w:rsid w:val="00023470"/>
    <w:rsid w:val="00031246"/>
    <w:rsid w:val="00032716"/>
    <w:rsid w:val="00033C14"/>
    <w:rsid w:val="00033D0B"/>
    <w:rsid w:val="0003766D"/>
    <w:rsid w:val="00037EA6"/>
    <w:rsid w:val="000449F4"/>
    <w:rsid w:val="0004527A"/>
    <w:rsid w:val="000456F3"/>
    <w:rsid w:val="0005733E"/>
    <w:rsid w:val="000618AB"/>
    <w:rsid w:val="00062B93"/>
    <w:rsid w:val="00077B67"/>
    <w:rsid w:val="00080B90"/>
    <w:rsid w:val="00081927"/>
    <w:rsid w:val="00082C59"/>
    <w:rsid w:val="00094A16"/>
    <w:rsid w:val="00096A93"/>
    <w:rsid w:val="000A191A"/>
    <w:rsid w:val="000A4A7A"/>
    <w:rsid w:val="000A611C"/>
    <w:rsid w:val="000A79D1"/>
    <w:rsid w:val="000C132D"/>
    <w:rsid w:val="000C1812"/>
    <w:rsid w:val="000D07A2"/>
    <w:rsid w:val="000D14B0"/>
    <w:rsid w:val="000D24B7"/>
    <w:rsid w:val="000D57AD"/>
    <w:rsid w:val="000D6126"/>
    <w:rsid w:val="000E0E48"/>
    <w:rsid w:val="000F3F4F"/>
    <w:rsid w:val="000F5BE4"/>
    <w:rsid w:val="000F5F57"/>
    <w:rsid w:val="001031F3"/>
    <w:rsid w:val="001146D8"/>
    <w:rsid w:val="00114AD8"/>
    <w:rsid w:val="00132FD8"/>
    <w:rsid w:val="00152934"/>
    <w:rsid w:val="0015528A"/>
    <w:rsid w:val="001649A0"/>
    <w:rsid w:val="00167FBA"/>
    <w:rsid w:val="00173EEC"/>
    <w:rsid w:val="001812CB"/>
    <w:rsid w:val="00190602"/>
    <w:rsid w:val="00191092"/>
    <w:rsid w:val="00195398"/>
    <w:rsid w:val="00197358"/>
    <w:rsid w:val="001A2008"/>
    <w:rsid w:val="001B151D"/>
    <w:rsid w:val="001B192D"/>
    <w:rsid w:val="001B48E8"/>
    <w:rsid w:val="001C3958"/>
    <w:rsid w:val="001C532E"/>
    <w:rsid w:val="001C6D1C"/>
    <w:rsid w:val="001D24DC"/>
    <w:rsid w:val="001E7B37"/>
    <w:rsid w:val="001F0CAE"/>
    <w:rsid w:val="001F240E"/>
    <w:rsid w:val="001F3432"/>
    <w:rsid w:val="001F7611"/>
    <w:rsid w:val="00205161"/>
    <w:rsid w:val="00210877"/>
    <w:rsid w:val="00212A69"/>
    <w:rsid w:val="00214482"/>
    <w:rsid w:val="002148FD"/>
    <w:rsid w:val="00214D01"/>
    <w:rsid w:val="002177AE"/>
    <w:rsid w:val="00227B5F"/>
    <w:rsid w:val="00234267"/>
    <w:rsid w:val="00235DDD"/>
    <w:rsid w:val="00241B51"/>
    <w:rsid w:val="00244EBA"/>
    <w:rsid w:val="0025024E"/>
    <w:rsid w:val="0025034F"/>
    <w:rsid w:val="00256F59"/>
    <w:rsid w:val="0026379E"/>
    <w:rsid w:val="00265BC5"/>
    <w:rsid w:val="00270FD6"/>
    <w:rsid w:val="002711FB"/>
    <w:rsid w:val="0028060B"/>
    <w:rsid w:val="00281C4F"/>
    <w:rsid w:val="00293B77"/>
    <w:rsid w:val="00295F95"/>
    <w:rsid w:val="002A2CA1"/>
    <w:rsid w:val="002A609D"/>
    <w:rsid w:val="002B211E"/>
    <w:rsid w:val="002C213E"/>
    <w:rsid w:val="002C49D2"/>
    <w:rsid w:val="002C6116"/>
    <w:rsid w:val="002C6ADE"/>
    <w:rsid w:val="002C6B12"/>
    <w:rsid w:val="002D1CB0"/>
    <w:rsid w:val="002E01AD"/>
    <w:rsid w:val="002E3969"/>
    <w:rsid w:val="002E3A10"/>
    <w:rsid w:val="002F2DA7"/>
    <w:rsid w:val="002F3D22"/>
    <w:rsid w:val="0030674E"/>
    <w:rsid w:val="003070AD"/>
    <w:rsid w:val="00307598"/>
    <w:rsid w:val="00313E81"/>
    <w:rsid w:val="00314BEA"/>
    <w:rsid w:val="0032456A"/>
    <w:rsid w:val="00324DB8"/>
    <w:rsid w:val="00325B12"/>
    <w:rsid w:val="003365F0"/>
    <w:rsid w:val="00343059"/>
    <w:rsid w:val="0034567B"/>
    <w:rsid w:val="00346CAD"/>
    <w:rsid w:val="00346F5F"/>
    <w:rsid w:val="00351E55"/>
    <w:rsid w:val="00354E9C"/>
    <w:rsid w:val="003550F7"/>
    <w:rsid w:val="00366E2B"/>
    <w:rsid w:val="00372A3A"/>
    <w:rsid w:val="0037482C"/>
    <w:rsid w:val="00380A29"/>
    <w:rsid w:val="003839B3"/>
    <w:rsid w:val="00392660"/>
    <w:rsid w:val="00393239"/>
    <w:rsid w:val="003A0452"/>
    <w:rsid w:val="003A06A6"/>
    <w:rsid w:val="003A227D"/>
    <w:rsid w:val="003A50FC"/>
    <w:rsid w:val="003B4CD6"/>
    <w:rsid w:val="003C2470"/>
    <w:rsid w:val="003C25D3"/>
    <w:rsid w:val="003C3D30"/>
    <w:rsid w:val="003C58E1"/>
    <w:rsid w:val="003E15E8"/>
    <w:rsid w:val="003E3270"/>
    <w:rsid w:val="003E4BB7"/>
    <w:rsid w:val="003E6477"/>
    <w:rsid w:val="003E7989"/>
    <w:rsid w:val="003F6063"/>
    <w:rsid w:val="00400670"/>
    <w:rsid w:val="00403CE0"/>
    <w:rsid w:val="00404FE8"/>
    <w:rsid w:val="00406153"/>
    <w:rsid w:val="00413454"/>
    <w:rsid w:val="00421C7D"/>
    <w:rsid w:val="00426532"/>
    <w:rsid w:val="00427DA0"/>
    <w:rsid w:val="00430EF9"/>
    <w:rsid w:val="00431644"/>
    <w:rsid w:val="0043774C"/>
    <w:rsid w:val="004419DB"/>
    <w:rsid w:val="0044568E"/>
    <w:rsid w:val="0045567D"/>
    <w:rsid w:val="00455826"/>
    <w:rsid w:val="0045776B"/>
    <w:rsid w:val="00460A7B"/>
    <w:rsid w:val="0046503E"/>
    <w:rsid w:val="00465DBB"/>
    <w:rsid w:val="00466ABC"/>
    <w:rsid w:val="00473CC7"/>
    <w:rsid w:val="004762A6"/>
    <w:rsid w:val="00477489"/>
    <w:rsid w:val="00477B31"/>
    <w:rsid w:val="00480932"/>
    <w:rsid w:val="0048450A"/>
    <w:rsid w:val="0049482B"/>
    <w:rsid w:val="004A45DB"/>
    <w:rsid w:val="004A462C"/>
    <w:rsid w:val="004A544C"/>
    <w:rsid w:val="004B427B"/>
    <w:rsid w:val="004B4AB3"/>
    <w:rsid w:val="004C3560"/>
    <w:rsid w:val="004C744A"/>
    <w:rsid w:val="004E0A0B"/>
    <w:rsid w:val="004E4367"/>
    <w:rsid w:val="004F0F85"/>
    <w:rsid w:val="004F1265"/>
    <w:rsid w:val="00500EEB"/>
    <w:rsid w:val="00506190"/>
    <w:rsid w:val="005069F4"/>
    <w:rsid w:val="0050761F"/>
    <w:rsid w:val="0051067E"/>
    <w:rsid w:val="00515992"/>
    <w:rsid w:val="0054036D"/>
    <w:rsid w:val="00540715"/>
    <w:rsid w:val="0054075A"/>
    <w:rsid w:val="0054532A"/>
    <w:rsid w:val="00551438"/>
    <w:rsid w:val="0055153A"/>
    <w:rsid w:val="00553887"/>
    <w:rsid w:val="00573324"/>
    <w:rsid w:val="00574896"/>
    <w:rsid w:val="00576D13"/>
    <w:rsid w:val="005810C2"/>
    <w:rsid w:val="00581D6B"/>
    <w:rsid w:val="00582B6F"/>
    <w:rsid w:val="00582E3B"/>
    <w:rsid w:val="005918FC"/>
    <w:rsid w:val="00593A3C"/>
    <w:rsid w:val="005A134C"/>
    <w:rsid w:val="005A2547"/>
    <w:rsid w:val="005A3DC0"/>
    <w:rsid w:val="005B4706"/>
    <w:rsid w:val="005C1C85"/>
    <w:rsid w:val="005C79A5"/>
    <w:rsid w:val="005D334B"/>
    <w:rsid w:val="005D4B16"/>
    <w:rsid w:val="005D4CB2"/>
    <w:rsid w:val="005D6661"/>
    <w:rsid w:val="005E41D3"/>
    <w:rsid w:val="005F368C"/>
    <w:rsid w:val="00601CAD"/>
    <w:rsid w:val="00616B2F"/>
    <w:rsid w:val="00620024"/>
    <w:rsid w:val="00623002"/>
    <w:rsid w:val="00624431"/>
    <w:rsid w:val="006373B1"/>
    <w:rsid w:val="00640D5A"/>
    <w:rsid w:val="0064384E"/>
    <w:rsid w:val="00643E51"/>
    <w:rsid w:val="00652705"/>
    <w:rsid w:val="0065384E"/>
    <w:rsid w:val="00656594"/>
    <w:rsid w:val="00657B3B"/>
    <w:rsid w:val="0066060D"/>
    <w:rsid w:val="006606CB"/>
    <w:rsid w:val="00662C3C"/>
    <w:rsid w:val="006662F1"/>
    <w:rsid w:val="00670D41"/>
    <w:rsid w:val="00672601"/>
    <w:rsid w:val="006733B2"/>
    <w:rsid w:val="00674191"/>
    <w:rsid w:val="0068242F"/>
    <w:rsid w:val="006874B2"/>
    <w:rsid w:val="00690C9D"/>
    <w:rsid w:val="00690E8A"/>
    <w:rsid w:val="00691AA2"/>
    <w:rsid w:val="006961A5"/>
    <w:rsid w:val="006A017E"/>
    <w:rsid w:val="006A19C7"/>
    <w:rsid w:val="006A3DDF"/>
    <w:rsid w:val="006B1D3D"/>
    <w:rsid w:val="006B1FAD"/>
    <w:rsid w:val="006B606C"/>
    <w:rsid w:val="006C02A5"/>
    <w:rsid w:val="006C1316"/>
    <w:rsid w:val="006C2739"/>
    <w:rsid w:val="006C2DE6"/>
    <w:rsid w:val="006C4A6E"/>
    <w:rsid w:val="006C58F3"/>
    <w:rsid w:val="006C6DC2"/>
    <w:rsid w:val="006C7DC8"/>
    <w:rsid w:val="006D267F"/>
    <w:rsid w:val="006D4874"/>
    <w:rsid w:val="006E45E3"/>
    <w:rsid w:val="006E4EFE"/>
    <w:rsid w:val="006E595F"/>
    <w:rsid w:val="006E7D01"/>
    <w:rsid w:val="006E7E60"/>
    <w:rsid w:val="006F05E3"/>
    <w:rsid w:val="006F388D"/>
    <w:rsid w:val="00701216"/>
    <w:rsid w:val="007054A5"/>
    <w:rsid w:val="00712611"/>
    <w:rsid w:val="00713E95"/>
    <w:rsid w:val="00715288"/>
    <w:rsid w:val="0071556D"/>
    <w:rsid w:val="00720D67"/>
    <w:rsid w:val="00722D7D"/>
    <w:rsid w:val="0072653F"/>
    <w:rsid w:val="007269AF"/>
    <w:rsid w:val="007341A6"/>
    <w:rsid w:val="00741D17"/>
    <w:rsid w:val="007476D3"/>
    <w:rsid w:val="007477B5"/>
    <w:rsid w:val="007515E5"/>
    <w:rsid w:val="00752AB7"/>
    <w:rsid w:val="00761925"/>
    <w:rsid w:val="00761EB2"/>
    <w:rsid w:val="00762C47"/>
    <w:rsid w:val="007671D8"/>
    <w:rsid w:val="007724BC"/>
    <w:rsid w:val="00783FFD"/>
    <w:rsid w:val="0079295E"/>
    <w:rsid w:val="00792E73"/>
    <w:rsid w:val="00795219"/>
    <w:rsid w:val="007A6421"/>
    <w:rsid w:val="007A6EA2"/>
    <w:rsid w:val="007B4110"/>
    <w:rsid w:val="007B47F7"/>
    <w:rsid w:val="007B4E26"/>
    <w:rsid w:val="007B53AF"/>
    <w:rsid w:val="007B5B34"/>
    <w:rsid w:val="007C0FC1"/>
    <w:rsid w:val="007C3BE4"/>
    <w:rsid w:val="007C5A56"/>
    <w:rsid w:val="007E372D"/>
    <w:rsid w:val="007E5930"/>
    <w:rsid w:val="007E6EEE"/>
    <w:rsid w:val="007E7F42"/>
    <w:rsid w:val="007F14CF"/>
    <w:rsid w:val="007F48C9"/>
    <w:rsid w:val="007F661E"/>
    <w:rsid w:val="007F7E30"/>
    <w:rsid w:val="00807351"/>
    <w:rsid w:val="00822A3F"/>
    <w:rsid w:val="00822F6F"/>
    <w:rsid w:val="00830F8F"/>
    <w:rsid w:val="00833E71"/>
    <w:rsid w:val="008358A2"/>
    <w:rsid w:val="0084260D"/>
    <w:rsid w:val="00850542"/>
    <w:rsid w:val="00857FAC"/>
    <w:rsid w:val="00862C27"/>
    <w:rsid w:val="008652B9"/>
    <w:rsid w:val="008653CE"/>
    <w:rsid w:val="00865530"/>
    <w:rsid w:val="00865AB2"/>
    <w:rsid w:val="00865B30"/>
    <w:rsid w:val="00866B85"/>
    <w:rsid w:val="00867288"/>
    <w:rsid w:val="00871AFD"/>
    <w:rsid w:val="00872C72"/>
    <w:rsid w:val="008736CA"/>
    <w:rsid w:val="00876167"/>
    <w:rsid w:val="008866EC"/>
    <w:rsid w:val="00891933"/>
    <w:rsid w:val="008A47E5"/>
    <w:rsid w:val="008B726B"/>
    <w:rsid w:val="008C0A71"/>
    <w:rsid w:val="008D154C"/>
    <w:rsid w:val="008D347E"/>
    <w:rsid w:val="008E3B56"/>
    <w:rsid w:val="008E5908"/>
    <w:rsid w:val="008E6A3C"/>
    <w:rsid w:val="008F346B"/>
    <w:rsid w:val="008F48B3"/>
    <w:rsid w:val="00901F1D"/>
    <w:rsid w:val="00915FEF"/>
    <w:rsid w:val="009271D8"/>
    <w:rsid w:val="00931ADF"/>
    <w:rsid w:val="00932289"/>
    <w:rsid w:val="009368BA"/>
    <w:rsid w:val="00941949"/>
    <w:rsid w:val="00945955"/>
    <w:rsid w:val="0094649E"/>
    <w:rsid w:val="009505A1"/>
    <w:rsid w:val="009522F4"/>
    <w:rsid w:val="0096129A"/>
    <w:rsid w:val="00962792"/>
    <w:rsid w:val="009663F9"/>
    <w:rsid w:val="00971C5B"/>
    <w:rsid w:val="00974ECF"/>
    <w:rsid w:val="0097737A"/>
    <w:rsid w:val="00977542"/>
    <w:rsid w:val="00983A6D"/>
    <w:rsid w:val="00991150"/>
    <w:rsid w:val="009922E9"/>
    <w:rsid w:val="00994304"/>
    <w:rsid w:val="009A2BF1"/>
    <w:rsid w:val="009A3F5B"/>
    <w:rsid w:val="009A6AAC"/>
    <w:rsid w:val="009A7CE4"/>
    <w:rsid w:val="009B19E9"/>
    <w:rsid w:val="009B2DB8"/>
    <w:rsid w:val="009B4BEC"/>
    <w:rsid w:val="009B5C3A"/>
    <w:rsid w:val="009C318B"/>
    <w:rsid w:val="009C5AB3"/>
    <w:rsid w:val="009C766E"/>
    <w:rsid w:val="009E4B2B"/>
    <w:rsid w:val="009E5861"/>
    <w:rsid w:val="009F78CE"/>
    <w:rsid w:val="00A04E5E"/>
    <w:rsid w:val="00A07E0C"/>
    <w:rsid w:val="00A135C2"/>
    <w:rsid w:val="00A17CB9"/>
    <w:rsid w:val="00A23F5E"/>
    <w:rsid w:val="00A24C47"/>
    <w:rsid w:val="00A2537E"/>
    <w:rsid w:val="00A32D64"/>
    <w:rsid w:val="00A33CBF"/>
    <w:rsid w:val="00A3503E"/>
    <w:rsid w:val="00A467C0"/>
    <w:rsid w:val="00A469B9"/>
    <w:rsid w:val="00A47F9B"/>
    <w:rsid w:val="00A5115B"/>
    <w:rsid w:val="00A56796"/>
    <w:rsid w:val="00A61F87"/>
    <w:rsid w:val="00A6516C"/>
    <w:rsid w:val="00A653A4"/>
    <w:rsid w:val="00A65D04"/>
    <w:rsid w:val="00A6632F"/>
    <w:rsid w:val="00A71F5C"/>
    <w:rsid w:val="00A7200B"/>
    <w:rsid w:val="00A811F0"/>
    <w:rsid w:val="00A8607C"/>
    <w:rsid w:val="00A860FB"/>
    <w:rsid w:val="00A90599"/>
    <w:rsid w:val="00A926D7"/>
    <w:rsid w:val="00A940B2"/>
    <w:rsid w:val="00AA2D26"/>
    <w:rsid w:val="00AA7FDB"/>
    <w:rsid w:val="00AB2D76"/>
    <w:rsid w:val="00AC0894"/>
    <w:rsid w:val="00AC0B24"/>
    <w:rsid w:val="00AC610B"/>
    <w:rsid w:val="00AC713A"/>
    <w:rsid w:val="00AD1789"/>
    <w:rsid w:val="00AD3D19"/>
    <w:rsid w:val="00AD4CDE"/>
    <w:rsid w:val="00AE0FA5"/>
    <w:rsid w:val="00AE4B5E"/>
    <w:rsid w:val="00AE4F4A"/>
    <w:rsid w:val="00AE57F7"/>
    <w:rsid w:val="00AF085C"/>
    <w:rsid w:val="00AF0861"/>
    <w:rsid w:val="00AF731F"/>
    <w:rsid w:val="00AF7E50"/>
    <w:rsid w:val="00B05335"/>
    <w:rsid w:val="00B1306D"/>
    <w:rsid w:val="00B13706"/>
    <w:rsid w:val="00B20A03"/>
    <w:rsid w:val="00B23C81"/>
    <w:rsid w:val="00B31F14"/>
    <w:rsid w:val="00B35FFB"/>
    <w:rsid w:val="00B37773"/>
    <w:rsid w:val="00B4175A"/>
    <w:rsid w:val="00B4190C"/>
    <w:rsid w:val="00B41F23"/>
    <w:rsid w:val="00B455B4"/>
    <w:rsid w:val="00B46D14"/>
    <w:rsid w:val="00B46EE2"/>
    <w:rsid w:val="00B47AD4"/>
    <w:rsid w:val="00B51054"/>
    <w:rsid w:val="00B518ED"/>
    <w:rsid w:val="00B542BD"/>
    <w:rsid w:val="00B55B6D"/>
    <w:rsid w:val="00B56607"/>
    <w:rsid w:val="00B6136F"/>
    <w:rsid w:val="00B6672B"/>
    <w:rsid w:val="00B76269"/>
    <w:rsid w:val="00B81920"/>
    <w:rsid w:val="00B828F7"/>
    <w:rsid w:val="00B855C1"/>
    <w:rsid w:val="00B86B30"/>
    <w:rsid w:val="00B95A7C"/>
    <w:rsid w:val="00BA392E"/>
    <w:rsid w:val="00BA6569"/>
    <w:rsid w:val="00BA6CE5"/>
    <w:rsid w:val="00BB64C4"/>
    <w:rsid w:val="00BD10BC"/>
    <w:rsid w:val="00BD2166"/>
    <w:rsid w:val="00BD246A"/>
    <w:rsid w:val="00BD419C"/>
    <w:rsid w:val="00BD441A"/>
    <w:rsid w:val="00BD615E"/>
    <w:rsid w:val="00BD6A0A"/>
    <w:rsid w:val="00BD6FA1"/>
    <w:rsid w:val="00BE136D"/>
    <w:rsid w:val="00BE3B11"/>
    <w:rsid w:val="00BE591F"/>
    <w:rsid w:val="00BE69D3"/>
    <w:rsid w:val="00BE77F2"/>
    <w:rsid w:val="00BF1883"/>
    <w:rsid w:val="00BF51E7"/>
    <w:rsid w:val="00BF6004"/>
    <w:rsid w:val="00C0116C"/>
    <w:rsid w:val="00C0133B"/>
    <w:rsid w:val="00C02B67"/>
    <w:rsid w:val="00C032D6"/>
    <w:rsid w:val="00C06BE0"/>
    <w:rsid w:val="00C077F5"/>
    <w:rsid w:val="00C13CD9"/>
    <w:rsid w:val="00C16FB4"/>
    <w:rsid w:val="00C24882"/>
    <w:rsid w:val="00C274BB"/>
    <w:rsid w:val="00C303CF"/>
    <w:rsid w:val="00C33F82"/>
    <w:rsid w:val="00C35000"/>
    <w:rsid w:val="00C37C75"/>
    <w:rsid w:val="00C41A0E"/>
    <w:rsid w:val="00C4209C"/>
    <w:rsid w:val="00C42F9A"/>
    <w:rsid w:val="00C43AC0"/>
    <w:rsid w:val="00C66EEB"/>
    <w:rsid w:val="00C73E20"/>
    <w:rsid w:val="00C8446A"/>
    <w:rsid w:val="00C84ECD"/>
    <w:rsid w:val="00C87515"/>
    <w:rsid w:val="00C87744"/>
    <w:rsid w:val="00C96B7E"/>
    <w:rsid w:val="00C97952"/>
    <w:rsid w:val="00CA17C3"/>
    <w:rsid w:val="00CA25C7"/>
    <w:rsid w:val="00CB1F2B"/>
    <w:rsid w:val="00CB3AF9"/>
    <w:rsid w:val="00CB5F8E"/>
    <w:rsid w:val="00CB703D"/>
    <w:rsid w:val="00CC231F"/>
    <w:rsid w:val="00CD00A2"/>
    <w:rsid w:val="00CD022B"/>
    <w:rsid w:val="00CD04E2"/>
    <w:rsid w:val="00CD2AC2"/>
    <w:rsid w:val="00CD58A5"/>
    <w:rsid w:val="00CE6F1F"/>
    <w:rsid w:val="00CE715D"/>
    <w:rsid w:val="00CF0726"/>
    <w:rsid w:val="00CF0737"/>
    <w:rsid w:val="00CF117C"/>
    <w:rsid w:val="00CF29DF"/>
    <w:rsid w:val="00CF324F"/>
    <w:rsid w:val="00CF5E60"/>
    <w:rsid w:val="00CF79E6"/>
    <w:rsid w:val="00D01139"/>
    <w:rsid w:val="00D034D3"/>
    <w:rsid w:val="00D039F4"/>
    <w:rsid w:val="00D051F4"/>
    <w:rsid w:val="00D11EE8"/>
    <w:rsid w:val="00D15363"/>
    <w:rsid w:val="00D20AE1"/>
    <w:rsid w:val="00D239D2"/>
    <w:rsid w:val="00D24799"/>
    <w:rsid w:val="00D2738E"/>
    <w:rsid w:val="00D33A5F"/>
    <w:rsid w:val="00D43198"/>
    <w:rsid w:val="00D46CE7"/>
    <w:rsid w:val="00D55706"/>
    <w:rsid w:val="00D55734"/>
    <w:rsid w:val="00D63780"/>
    <w:rsid w:val="00D65839"/>
    <w:rsid w:val="00D6671A"/>
    <w:rsid w:val="00D67A03"/>
    <w:rsid w:val="00D7327D"/>
    <w:rsid w:val="00D7721A"/>
    <w:rsid w:val="00D90645"/>
    <w:rsid w:val="00D930AD"/>
    <w:rsid w:val="00D934E0"/>
    <w:rsid w:val="00DA12E2"/>
    <w:rsid w:val="00DA5CAE"/>
    <w:rsid w:val="00DA77E9"/>
    <w:rsid w:val="00DB2534"/>
    <w:rsid w:val="00DB5243"/>
    <w:rsid w:val="00DB63C2"/>
    <w:rsid w:val="00DB7204"/>
    <w:rsid w:val="00DC63EE"/>
    <w:rsid w:val="00DC682E"/>
    <w:rsid w:val="00DD1A8C"/>
    <w:rsid w:val="00DD4EFC"/>
    <w:rsid w:val="00DD5FFA"/>
    <w:rsid w:val="00DE4045"/>
    <w:rsid w:val="00DF0150"/>
    <w:rsid w:val="00DF56E1"/>
    <w:rsid w:val="00E04A5C"/>
    <w:rsid w:val="00E064F6"/>
    <w:rsid w:val="00E1075D"/>
    <w:rsid w:val="00E138F9"/>
    <w:rsid w:val="00E1528A"/>
    <w:rsid w:val="00E15F13"/>
    <w:rsid w:val="00E168A9"/>
    <w:rsid w:val="00E16C15"/>
    <w:rsid w:val="00E175D5"/>
    <w:rsid w:val="00E3067B"/>
    <w:rsid w:val="00E32672"/>
    <w:rsid w:val="00E42D53"/>
    <w:rsid w:val="00E43CDA"/>
    <w:rsid w:val="00E44558"/>
    <w:rsid w:val="00E469C7"/>
    <w:rsid w:val="00E516A0"/>
    <w:rsid w:val="00E65D03"/>
    <w:rsid w:val="00E840B5"/>
    <w:rsid w:val="00E877C6"/>
    <w:rsid w:val="00E9312E"/>
    <w:rsid w:val="00E957A5"/>
    <w:rsid w:val="00E967F5"/>
    <w:rsid w:val="00EA5B31"/>
    <w:rsid w:val="00EB1771"/>
    <w:rsid w:val="00EB4383"/>
    <w:rsid w:val="00EB5DE7"/>
    <w:rsid w:val="00EB70E3"/>
    <w:rsid w:val="00EC2612"/>
    <w:rsid w:val="00EC792B"/>
    <w:rsid w:val="00ED22DD"/>
    <w:rsid w:val="00ED5E93"/>
    <w:rsid w:val="00ED686E"/>
    <w:rsid w:val="00EE2095"/>
    <w:rsid w:val="00EE3785"/>
    <w:rsid w:val="00EE54FE"/>
    <w:rsid w:val="00EE7255"/>
    <w:rsid w:val="00EE73CB"/>
    <w:rsid w:val="00EE7E9D"/>
    <w:rsid w:val="00EF31DE"/>
    <w:rsid w:val="00F10AC3"/>
    <w:rsid w:val="00F11840"/>
    <w:rsid w:val="00F25D56"/>
    <w:rsid w:val="00F32C51"/>
    <w:rsid w:val="00F34B47"/>
    <w:rsid w:val="00F400B5"/>
    <w:rsid w:val="00F463FD"/>
    <w:rsid w:val="00F466A2"/>
    <w:rsid w:val="00F51410"/>
    <w:rsid w:val="00F55E56"/>
    <w:rsid w:val="00F5694A"/>
    <w:rsid w:val="00F6069C"/>
    <w:rsid w:val="00F61633"/>
    <w:rsid w:val="00F70D2A"/>
    <w:rsid w:val="00F82089"/>
    <w:rsid w:val="00F840C9"/>
    <w:rsid w:val="00F85824"/>
    <w:rsid w:val="00F924D9"/>
    <w:rsid w:val="00F93A82"/>
    <w:rsid w:val="00FA290A"/>
    <w:rsid w:val="00FB1FE3"/>
    <w:rsid w:val="00FB3483"/>
    <w:rsid w:val="00FC6AE4"/>
    <w:rsid w:val="00FD0E68"/>
    <w:rsid w:val="00FD0F1E"/>
    <w:rsid w:val="00FD37FA"/>
    <w:rsid w:val="00FD6932"/>
    <w:rsid w:val="00FE066D"/>
    <w:rsid w:val="00FE077E"/>
    <w:rsid w:val="00FE4BFB"/>
    <w:rsid w:val="00FF34F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BF5AE"/>
  <w15:chartTrackingRefBased/>
  <w15:docId w15:val="{DCB98C74-69FF-4487-A5EF-071125F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22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22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22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522F4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9522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9522F4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A0452"/>
    <w:pPr>
      <w:ind w:firstLineChars="200" w:firstLine="420"/>
    </w:pPr>
  </w:style>
  <w:style w:type="paragraph" w:styleId="a4">
    <w:name w:val="header"/>
    <w:basedOn w:val="a"/>
    <w:link w:val="a5"/>
    <w:unhideWhenUsed/>
    <w:rsid w:val="0051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15992"/>
    <w:rPr>
      <w:sz w:val="18"/>
      <w:szCs w:val="18"/>
    </w:rPr>
  </w:style>
  <w:style w:type="paragraph" w:styleId="a6">
    <w:name w:val="footer"/>
    <w:basedOn w:val="a"/>
    <w:link w:val="a7"/>
    <w:unhideWhenUsed/>
    <w:rsid w:val="0051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15992"/>
    <w:rPr>
      <w:sz w:val="18"/>
      <w:szCs w:val="18"/>
    </w:rPr>
  </w:style>
  <w:style w:type="character" w:customStyle="1" w:styleId="apple-converted-space">
    <w:name w:val="apple-converted-space"/>
    <w:basedOn w:val="a0"/>
    <w:rsid w:val="00515992"/>
  </w:style>
  <w:style w:type="paragraph" w:styleId="31">
    <w:name w:val="Body Text 3"/>
    <w:basedOn w:val="a"/>
    <w:link w:val="32"/>
    <w:semiHidden/>
    <w:rsid w:val="00ED5E93"/>
    <w:pPr>
      <w:jc w:val="center"/>
    </w:pPr>
    <w:rPr>
      <w:rFonts w:ascii="Times New Roman" w:eastAsia="宋体" w:hAnsi="Times New Roman" w:cs="Times New Roman"/>
      <w:sz w:val="18"/>
      <w:szCs w:val="24"/>
    </w:rPr>
  </w:style>
  <w:style w:type="character" w:customStyle="1" w:styleId="32">
    <w:name w:val="正文文本 3字符"/>
    <w:basedOn w:val="a0"/>
    <w:link w:val="31"/>
    <w:semiHidden/>
    <w:rsid w:val="00ED5E93"/>
    <w:rPr>
      <w:rFonts w:ascii="Times New Roman" w:eastAsia="宋体" w:hAnsi="Times New Roman" w:cs="Times New Roman"/>
      <w:sz w:val="18"/>
      <w:szCs w:val="24"/>
    </w:rPr>
  </w:style>
  <w:style w:type="character" w:styleId="a8">
    <w:name w:val="Hyperlink"/>
    <w:basedOn w:val="a0"/>
    <w:uiPriority w:val="99"/>
    <w:rsid w:val="00ED5E93"/>
    <w:rPr>
      <w:color w:val="0000FF"/>
      <w:u w:val="single"/>
    </w:rPr>
  </w:style>
  <w:style w:type="paragraph" w:customStyle="1" w:styleId="33">
    <w:name w:val="样式3"/>
    <w:basedOn w:val="a"/>
    <w:qFormat/>
    <w:rsid w:val="00ED5E93"/>
    <w:pPr>
      <w:spacing w:line="360" w:lineRule="auto"/>
    </w:pPr>
    <w:rPr>
      <w:rFonts w:ascii="Arial" w:hAnsi="Arial"/>
      <w:sz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ED5E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D5E93"/>
  </w:style>
  <w:style w:type="paragraph" w:styleId="21">
    <w:name w:val="toc 2"/>
    <w:basedOn w:val="a"/>
    <w:next w:val="a"/>
    <w:autoRedefine/>
    <w:uiPriority w:val="39"/>
    <w:unhideWhenUsed/>
    <w:rsid w:val="00ED5E93"/>
    <w:pPr>
      <w:ind w:leftChars="200" w:left="420"/>
    </w:pPr>
  </w:style>
  <w:style w:type="paragraph" w:customStyle="1" w:styleId="4">
    <w:name w:val="样式4"/>
    <w:basedOn w:val="1"/>
    <w:rsid w:val="00ED5E93"/>
    <w:pPr>
      <w:numPr>
        <w:numId w:val="1"/>
      </w:numPr>
      <w:jc w:val="center"/>
    </w:pPr>
    <w:rPr>
      <w:rFonts w:ascii="隶书" w:eastAsia="隶书"/>
    </w:rPr>
  </w:style>
  <w:style w:type="paragraph" w:styleId="34">
    <w:name w:val="toc 3"/>
    <w:basedOn w:val="a"/>
    <w:next w:val="a"/>
    <w:autoRedefine/>
    <w:uiPriority w:val="39"/>
    <w:unhideWhenUsed/>
    <w:rsid w:val="00ED5E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5A56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7C5A56"/>
    <w:rPr>
      <w:sz w:val="18"/>
      <w:szCs w:val="18"/>
    </w:rPr>
  </w:style>
  <w:style w:type="paragraph" w:styleId="ac">
    <w:name w:val="Normal (Web)"/>
    <w:basedOn w:val="a"/>
    <w:uiPriority w:val="99"/>
    <w:unhideWhenUsed/>
    <w:rsid w:val="00915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3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oleObject" Target="embeddings/oleObject2.bin"/><Relationship Id="rId13" Type="http://schemas.openxmlformats.org/officeDocument/2006/relationships/hyperlink" Target="http://wx.weaver.com.cn/download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A439-7C7E-F741-A18D-D75A161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Kang</dc:creator>
  <cp:keywords/>
  <dc:description/>
  <cp:lastModifiedBy>Microsoft Office 用户</cp:lastModifiedBy>
  <cp:revision>211</cp:revision>
  <dcterms:created xsi:type="dcterms:W3CDTF">2014-10-14T02:51:00Z</dcterms:created>
  <dcterms:modified xsi:type="dcterms:W3CDTF">2015-09-15T07:53:00Z</dcterms:modified>
</cp:coreProperties>
</file>